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168" w:rsidRDefault="00BF390A" w:rsidP="00BF390A">
      <w:pPr>
        <w:pStyle w:val="a5"/>
      </w:pPr>
      <w:bookmarkStart w:id="0" w:name="文件标题"/>
      <w:r>
        <w:rPr>
          <w:rFonts w:hint="eastAsia"/>
        </w:rPr>
        <w:t>关于疫情期间认真做好</w:t>
      </w:r>
      <w:r>
        <w:rPr>
          <w:rFonts w:hint="eastAsia"/>
        </w:rPr>
        <w:t>2019-2020</w:t>
      </w:r>
      <w:r>
        <w:rPr>
          <w:rFonts w:hint="eastAsia"/>
        </w:rPr>
        <w:t>学年第三学期课程</w:t>
      </w:r>
      <w:r>
        <w:rPr>
          <w:rFonts w:hint="eastAsia"/>
        </w:rPr>
        <w:t>线上</w:t>
      </w:r>
      <w:r>
        <w:t>教学与</w:t>
      </w:r>
      <w:r>
        <w:rPr>
          <w:rFonts w:hint="eastAsia"/>
        </w:rPr>
        <w:t>过程性考核工作的通知</w:t>
      </w:r>
      <w:bookmarkEnd w:id="0"/>
    </w:p>
    <w:p w:rsidR="00B97168" w:rsidRPr="00BF390A" w:rsidRDefault="00BF390A" w:rsidP="00BF390A">
      <w:pPr>
        <w:spacing w:line="360" w:lineRule="auto"/>
        <w:rPr>
          <w:rFonts w:ascii="Calibri" w:eastAsia="宋体" w:hAnsi="Calibri" w:cs="Times New Roman"/>
          <w:sz w:val="24"/>
          <w:szCs w:val="24"/>
        </w:rPr>
      </w:pPr>
      <w:r w:rsidRPr="00BF390A">
        <w:rPr>
          <w:rFonts w:ascii="Calibri" w:eastAsia="宋体" w:hAnsi="Calibri" w:cs="Times New Roman" w:hint="eastAsia"/>
          <w:sz w:val="24"/>
          <w:szCs w:val="24"/>
        </w:rPr>
        <w:t>各院（系）、各教学单位：</w:t>
      </w:r>
    </w:p>
    <w:p w:rsidR="00B97168" w:rsidRDefault="00BF390A" w:rsidP="00BF390A">
      <w:pPr>
        <w:spacing w:line="360" w:lineRule="auto"/>
        <w:ind w:firstLineChars="250" w:firstLine="600"/>
        <w:rPr>
          <w:rFonts w:ascii="Calibri" w:eastAsia="宋体" w:hAnsi="Calibri" w:cs="Times New Roman"/>
          <w:sz w:val="24"/>
          <w:szCs w:val="24"/>
        </w:rPr>
      </w:pPr>
      <w:r>
        <w:rPr>
          <w:rFonts w:ascii="Calibri" w:eastAsia="宋体" w:hAnsi="Calibri" w:cs="Times New Roman" w:hint="eastAsia"/>
          <w:sz w:val="24"/>
          <w:szCs w:val="24"/>
        </w:rPr>
        <w:t>按照教育部</w:t>
      </w:r>
      <w:r>
        <w:rPr>
          <w:rFonts w:ascii="Calibri" w:eastAsia="宋体" w:hAnsi="Calibri" w:cs="Times New Roman" w:hint="eastAsia"/>
          <w:sz w:val="24"/>
          <w:szCs w:val="24"/>
        </w:rPr>
        <w:t>2020</w:t>
      </w:r>
      <w:r>
        <w:rPr>
          <w:rFonts w:ascii="Calibri" w:eastAsia="宋体" w:hAnsi="Calibri" w:cs="Times New Roman" w:hint="eastAsia"/>
          <w:sz w:val="24"/>
          <w:szCs w:val="24"/>
        </w:rPr>
        <w:t>年相关</w:t>
      </w:r>
      <w:r>
        <w:rPr>
          <w:rFonts w:ascii="Calibri" w:eastAsia="宋体" w:hAnsi="Calibri" w:cs="Times New Roman"/>
          <w:sz w:val="24"/>
          <w:szCs w:val="24"/>
        </w:rPr>
        <w:t>文件精神要求：</w:t>
      </w:r>
      <w:r>
        <w:rPr>
          <w:rFonts w:ascii="Calibri" w:eastAsia="宋体" w:hAnsi="Calibri" w:cs="Times New Roman" w:hint="eastAsia"/>
          <w:sz w:val="24"/>
          <w:szCs w:val="24"/>
        </w:rPr>
        <w:t>“</w:t>
      </w:r>
      <w:r>
        <w:rPr>
          <w:rFonts w:ascii="Calibri" w:eastAsia="宋体" w:hAnsi="Calibri" w:cs="Times New Roman" w:hint="eastAsia"/>
          <w:b/>
          <w:sz w:val="24"/>
          <w:szCs w:val="24"/>
        </w:rPr>
        <w:t>停课不停学、停课不停教</w:t>
      </w:r>
      <w:r>
        <w:rPr>
          <w:rFonts w:ascii="Calibri" w:eastAsia="宋体" w:hAnsi="Calibri" w:cs="Times New Roman" w:hint="eastAsia"/>
          <w:sz w:val="24"/>
          <w:szCs w:val="24"/>
        </w:rPr>
        <w:t>”以及“</w:t>
      </w:r>
      <w:r>
        <w:rPr>
          <w:rFonts w:ascii="Calibri" w:eastAsia="宋体" w:hAnsi="Calibri" w:cs="Times New Roman" w:hint="eastAsia"/>
          <w:b/>
          <w:sz w:val="24"/>
          <w:szCs w:val="24"/>
        </w:rPr>
        <w:t>保证</w:t>
      </w:r>
      <w:r>
        <w:rPr>
          <w:rFonts w:ascii="Calibri" w:eastAsia="宋体" w:hAnsi="Calibri" w:cs="Times New Roman"/>
          <w:b/>
          <w:sz w:val="24"/>
          <w:szCs w:val="24"/>
        </w:rPr>
        <w:t>在线学习与线下课堂教学质量实质等效</w:t>
      </w:r>
      <w:r>
        <w:rPr>
          <w:rFonts w:ascii="Calibri" w:eastAsia="宋体" w:hAnsi="Calibri" w:cs="Times New Roman" w:hint="eastAsia"/>
          <w:sz w:val="24"/>
          <w:szCs w:val="24"/>
        </w:rPr>
        <w:t>”等原则和东南大学“延期开学、按期教学”的部署，自</w:t>
      </w:r>
      <w:r>
        <w:rPr>
          <w:rFonts w:ascii="Calibri" w:eastAsia="宋体" w:hAnsi="Calibri" w:cs="Times New Roman" w:hint="eastAsia"/>
          <w:sz w:val="24"/>
          <w:szCs w:val="24"/>
        </w:rPr>
        <w:t xml:space="preserve">2 </w:t>
      </w:r>
      <w:r>
        <w:rPr>
          <w:rFonts w:ascii="Calibri" w:eastAsia="宋体" w:hAnsi="Calibri" w:cs="Times New Roman" w:hint="eastAsia"/>
          <w:sz w:val="24"/>
          <w:szCs w:val="24"/>
        </w:rPr>
        <w:t>月</w:t>
      </w:r>
      <w:r>
        <w:rPr>
          <w:rFonts w:ascii="Calibri" w:eastAsia="宋体" w:hAnsi="Calibri" w:cs="Times New Roman" w:hint="eastAsia"/>
          <w:sz w:val="24"/>
          <w:szCs w:val="24"/>
        </w:rPr>
        <w:t xml:space="preserve"> 24 </w:t>
      </w:r>
      <w:r>
        <w:rPr>
          <w:rFonts w:ascii="Calibri" w:eastAsia="宋体" w:hAnsi="Calibri" w:cs="Times New Roman" w:hint="eastAsia"/>
          <w:sz w:val="24"/>
          <w:szCs w:val="24"/>
        </w:rPr>
        <w:t>日起东南大学全面开展本科线上教学工作。为强化教学工作过程管理，确保日常教学工作的正常开展，不断提高教学质量与学生学习效果，现将本学期课程线上</w:t>
      </w:r>
      <w:r>
        <w:rPr>
          <w:rFonts w:ascii="Calibri" w:eastAsia="宋体" w:hAnsi="Calibri" w:cs="Times New Roman"/>
          <w:sz w:val="24"/>
          <w:szCs w:val="24"/>
        </w:rPr>
        <w:t>教学与</w:t>
      </w:r>
      <w:r>
        <w:rPr>
          <w:rFonts w:ascii="Calibri" w:eastAsia="宋体" w:hAnsi="Calibri" w:cs="Times New Roman" w:hint="eastAsia"/>
          <w:sz w:val="24"/>
          <w:szCs w:val="24"/>
        </w:rPr>
        <w:t>过程性考核相关工作再次</w:t>
      </w:r>
      <w:r>
        <w:rPr>
          <w:rFonts w:ascii="Calibri" w:eastAsia="宋体" w:hAnsi="Calibri" w:cs="Times New Roman"/>
          <w:sz w:val="24"/>
          <w:szCs w:val="24"/>
        </w:rPr>
        <w:t>强调</w:t>
      </w:r>
      <w:r>
        <w:rPr>
          <w:rFonts w:ascii="Calibri" w:eastAsia="宋体" w:hAnsi="Calibri" w:cs="Times New Roman" w:hint="eastAsia"/>
          <w:sz w:val="24"/>
          <w:szCs w:val="24"/>
        </w:rPr>
        <w:t>通知如下：</w:t>
      </w:r>
    </w:p>
    <w:p w:rsidR="00B97168" w:rsidRPr="00BF390A" w:rsidRDefault="00BF390A" w:rsidP="00BF390A">
      <w:pPr>
        <w:spacing w:line="360" w:lineRule="auto"/>
        <w:rPr>
          <w:rFonts w:ascii="Calibri" w:eastAsia="宋体" w:hAnsi="Calibri" w:cs="Times New Roman"/>
          <w:b/>
          <w:sz w:val="24"/>
          <w:szCs w:val="24"/>
        </w:rPr>
      </w:pPr>
      <w:r>
        <w:rPr>
          <w:rFonts w:ascii="Calibri" w:eastAsia="宋体" w:hAnsi="Calibri" w:cs="Times New Roman" w:hint="eastAsia"/>
          <w:sz w:val="24"/>
          <w:szCs w:val="24"/>
        </w:rPr>
        <w:t xml:space="preserve"> </w:t>
      </w:r>
      <w:r w:rsidRPr="00BF390A">
        <w:rPr>
          <w:rFonts w:ascii="Calibri" w:eastAsia="宋体" w:hAnsi="Calibri" w:cs="Times New Roman" w:hint="eastAsia"/>
          <w:b/>
          <w:sz w:val="24"/>
          <w:szCs w:val="24"/>
        </w:rPr>
        <w:t>一</w:t>
      </w:r>
      <w:r w:rsidRPr="00BF390A">
        <w:rPr>
          <w:rFonts w:ascii="Calibri" w:eastAsia="宋体" w:hAnsi="Calibri" w:cs="Times New Roman"/>
          <w:b/>
          <w:sz w:val="24"/>
          <w:szCs w:val="24"/>
        </w:rPr>
        <w:t>、</w:t>
      </w:r>
      <w:r w:rsidRPr="00BF390A">
        <w:rPr>
          <w:rFonts w:ascii="Calibri" w:eastAsia="宋体" w:hAnsi="Calibri" w:cs="Times New Roman" w:hint="eastAsia"/>
          <w:b/>
          <w:sz w:val="24"/>
          <w:szCs w:val="24"/>
        </w:rPr>
        <w:t>课程</w:t>
      </w:r>
      <w:r w:rsidRPr="00BF390A">
        <w:rPr>
          <w:rFonts w:ascii="Calibri" w:eastAsia="宋体" w:hAnsi="Calibri" w:cs="Times New Roman"/>
          <w:b/>
          <w:sz w:val="24"/>
          <w:szCs w:val="24"/>
        </w:rPr>
        <w:t>线上教学</w:t>
      </w:r>
      <w:r w:rsidRPr="00BF390A">
        <w:rPr>
          <w:rFonts w:ascii="Calibri" w:eastAsia="宋体" w:hAnsi="Calibri" w:cs="Times New Roman" w:hint="eastAsia"/>
          <w:b/>
          <w:sz w:val="24"/>
          <w:szCs w:val="24"/>
        </w:rPr>
        <w:t>要求</w:t>
      </w:r>
    </w:p>
    <w:p w:rsidR="00B97168" w:rsidRDefault="00BF390A" w:rsidP="00BF390A">
      <w:pPr>
        <w:spacing w:line="360" w:lineRule="auto"/>
        <w:ind w:firstLine="480"/>
        <w:rPr>
          <w:rFonts w:ascii="Calibri" w:eastAsia="宋体" w:hAnsi="Calibri" w:cs="Times New Roman"/>
          <w:sz w:val="24"/>
          <w:szCs w:val="24"/>
        </w:rPr>
      </w:pPr>
      <w:r>
        <w:rPr>
          <w:rFonts w:ascii="Calibri" w:eastAsia="宋体" w:hAnsi="Calibri" w:cs="Times New Roman" w:hint="eastAsia"/>
          <w:sz w:val="24"/>
          <w:szCs w:val="24"/>
        </w:rPr>
        <w:t>全校已开课</w:t>
      </w:r>
      <w:r>
        <w:rPr>
          <w:rFonts w:ascii="Calibri" w:eastAsia="宋体" w:hAnsi="Calibri" w:cs="Times New Roman"/>
          <w:sz w:val="24"/>
          <w:szCs w:val="24"/>
        </w:rPr>
        <w:t>老师</w:t>
      </w:r>
      <w:r>
        <w:rPr>
          <w:rFonts w:ascii="Calibri" w:eastAsia="宋体" w:hAnsi="Calibri" w:cs="Times New Roman" w:hint="eastAsia"/>
          <w:sz w:val="24"/>
          <w:szCs w:val="24"/>
        </w:rPr>
        <w:t>以及</w:t>
      </w:r>
      <w:r>
        <w:rPr>
          <w:rFonts w:ascii="Calibri" w:eastAsia="宋体" w:hAnsi="Calibri" w:cs="Times New Roman"/>
          <w:sz w:val="24"/>
          <w:szCs w:val="24"/>
        </w:rPr>
        <w:t>第九周新开课老师</w:t>
      </w:r>
      <w:r>
        <w:rPr>
          <w:rFonts w:ascii="Calibri" w:eastAsia="宋体" w:hAnsi="Calibri" w:cs="Times New Roman" w:hint="eastAsia"/>
          <w:sz w:val="24"/>
          <w:szCs w:val="24"/>
        </w:rPr>
        <w:t>线上</w:t>
      </w:r>
      <w:r>
        <w:rPr>
          <w:rFonts w:ascii="Calibri" w:eastAsia="宋体" w:hAnsi="Calibri" w:cs="Times New Roman"/>
          <w:sz w:val="24"/>
          <w:szCs w:val="24"/>
        </w:rPr>
        <w:t>教学要着力加强</w:t>
      </w:r>
      <w:r>
        <w:rPr>
          <w:rFonts w:ascii="Calibri" w:eastAsia="宋体" w:hAnsi="Calibri" w:cs="Times New Roman" w:hint="eastAsia"/>
          <w:sz w:val="24"/>
          <w:szCs w:val="24"/>
        </w:rPr>
        <w:t>师生</w:t>
      </w:r>
      <w:r>
        <w:rPr>
          <w:rFonts w:ascii="Calibri" w:eastAsia="宋体" w:hAnsi="Calibri" w:cs="Times New Roman"/>
          <w:sz w:val="24"/>
          <w:szCs w:val="24"/>
        </w:rPr>
        <w:t>互动</w:t>
      </w:r>
      <w:r>
        <w:rPr>
          <w:rFonts w:ascii="Calibri" w:eastAsia="宋体" w:hAnsi="Calibri" w:cs="Times New Roman" w:hint="eastAsia"/>
          <w:sz w:val="24"/>
          <w:szCs w:val="24"/>
        </w:rPr>
        <w:t>，</w:t>
      </w:r>
      <w:r>
        <w:rPr>
          <w:rFonts w:ascii="Calibri" w:eastAsia="宋体" w:hAnsi="Calibri" w:cs="Times New Roman"/>
          <w:sz w:val="24"/>
          <w:szCs w:val="24"/>
        </w:rPr>
        <w:t>体现以学生为中心的教学理念。</w:t>
      </w:r>
      <w:r>
        <w:rPr>
          <w:rFonts w:ascii="Calibri" w:eastAsia="宋体" w:hAnsi="Calibri" w:cs="Times New Roman" w:hint="eastAsia"/>
          <w:sz w:val="24"/>
          <w:szCs w:val="24"/>
        </w:rPr>
        <w:t>具体</w:t>
      </w:r>
      <w:r>
        <w:rPr>
          <w:rFonts w:ascii="Calibri" w:eastAsia="宋体" w:hAnsi="Calibri" w:cs="Times New Roman"/>
          <w:sz w:val="24"/>
          <w:szCs w:val="24"/>
        </w:rPr>
        <w:t>可以</w:t>
      </w:r>
      <w:r>
        <w:rPr>
          <w:rFonts w:ascii="Calibri" w:eastAsia="宋体" w:hAnsi="Calibri" w:cs="Times New Roman" w:hint="eastAsia"/>
          <w:sz w:val="24"/>
          <w:szCs w:val="24"/>
        </w:rPr>
        <w:t>调整</w:t>
      </w:r>
      <w:r>
        <w:rPr>
          <w:rFonts w:ascii="Calibri" w:eastAsia="宋体" w:hAnsi="Calibri" w:cs="Times New Roman"/>
          <w:sz w:val="24"/>
          <w:szCs w:val="24"/>
        </w:rPr>
        <w:t>教学时长</w:t>
      </w:r>
      <w:r>
        <w:rPr>
          <w:rFonts w:ascii="Calibri" w:eastAsia="宋体" w:hAnsi="Calibri" w:cs="Times New Roman" w:hint="eastAsia"/>
          <w:sz w:val="24"/>
          <w:szCs w:val="24"/>
        </w:rPr>
        <w:t>，</w:t>
      </w:r>
      <w:r>
        <w:rPr>
          <w:rFonts w:ascii="Calibri" w:eastAsia="宋体" w:hAnsi="Calibri" w:cs="Times New Roman"/>
          <w:sz w:val="24"/>
          <w:szCs w:val="24"/>
        </w:rPr>
        <w:t>来</w:t>
      </w:r>
      <w:r>
        <w:rPr>
          <w:rFonts w:ascii="Calibri" w:eastAsia="宋体" w:hAnsi="Calibri" w:cs="Times New Roman" w:hint="eastAsia"/>
          <w:sz w:val="24"/>
          <w:szCs w:val="24"/>
        </w:rPr>
        <w:t>适合</w:t>
      </w:r>
      <w:r>
        <w:rPr>
          <w:rFonts w:ascii="Calibri" w:eastAsia="宋体" w:hAnsi="Calibri" w:cs="Times New Roman"/>
          <w:sz w:val="24"/>
          <w:szCs w:val="24"/>
        </w:rPr>
        <w:t>学生线上学习习惯；</w:t>
      </w:r>
      <w:r>
        <w:rPr>
          <w:rFonts w:ascii="Calibri" w:eastAsia="宋体" w:hAnsi="Calibri" w:cs="Times New Roman" w:hint="eastAsia"/>
          <w:sz w:val="24"/>
          <w:szCs w:val="24"/>
        </w:rPr>
        <w:t>增加</w:t>
      </w:r>
      <w:r>
        <w:rPr>
          <w:rFonts w:ascii="Calibri" w:eastAsia="宋体" w:hAnsi="Calibri" w:cs="Times New Roman"/>
          <w:sz w:val="24"/>
          <w:szCs w:val="24"/>
        </w:rPr>
        <w:t>习题</w:t>
      </w:r>
      <w:r>
        <w:rPr>
          <w:rFonts w:ascii="Calibri" w:eastAsia="宋体" w:hAnsi="Calibri" w:cs="Times New Roman" w:hint="eastAsia"/>
          <w:sz w:val="24"/>
          <w:szCs w:val="24"/>
        </w:rPr>
        <w:t>、研讨</w:t>
      </w:r>
      <w:r>
        <w:rPr>
          <w:rFonts w:ascii="Calibri" w:eastAsia="宋体" w:hAnsi="Calibri" w:cs="Times New Roman"/>
          <w:sz w:val="24"/>
          <w:szCs w:val="24"/>
        </w:rPr>
        <w:t>、提问等互动，</w:t>
      </w:r>
      <w:r>
        <w:rPr>
          <w:rFonts w:ascii="Calibri" w:eastAsia="宋体" w:hAnsi="Calibri" w:cs="Times New Roman" w:hint="eastAsia"/>
          <w:sz w:val="24"/>
          <w:szCs w:val="24"/>
        </w:rPr>
        <w:t>持续抓住</w:t>
      </w:r>
      <w:r>
        <w:rPr>
          <w:rFonts w:ascii="Calibri" w:eastAsia="宋体" w:hAnsi="Calibri" w:cs="Times New Roman"/>
          <w:sz w:val="24"/>
          <w:szCs w:val="24"/>
        </w:rPr>
        <w:t>学生</w:t>
      </w:r>
      <w:r>
        <w:rPr>
          <w:rFonts w:ascii="Calibri" w:eastAsia="宋体" w:hAnsi="Calibri" w:cs="Times New Roman" w:hint="eastAsia"/>
          <w:sz w:val="24"/>
          <w:szCs w:val="24"/>
        </w:rPr>
        <w:t>的</w:t>
      </w:r>
      <w:r>
        <w:rPr>
          <w:rFonts w:ascii="Calibri" w:eastAsia="宋体" w:hAnsi="Calibri" w:cs="Times New Roman"/>
          <w:sz w:val="24"/>
          <w:szCs w:val="24"/>
        </w:rPr>
        <w:t>注意力</w:t>
      </w:r>
      <w:r>
        <w:rPr>
          <w:rFonts w:ascii="Calibri" w:eastAsia="宋体" w:hAnsi="Calibri" w:cs="Times New Roman" w:hint="eastAsia"/>
          <w:sz w:val="24"/>
          <w:szCs w:val="24"/>
        </w:rPr>
        <w:t>，</w:t>
      </w:r>
      <w:r>
        <w:rPr>
          <w:rFonts w:ascii="Calibri" w:eastAsia="宋体" w:hAnsi="Calibri" w:cs="Times New Roman"/>
          <w:sz w:val="24"/>
          <w:szCs w:val="24"/>
        </w:rPr>
        <w:t>掌握学生的学习情况；强化</w:t>
      </w:r>
      <w:r>
        <w:rPr>
          <w:rFonts w:ascii="Calibri" w:eastAsia="宋体" w:hAnsi="Calibri" w:cs="Times New Roman" w:hint="eastAsia"/>
          <w:sz w:val="24"/>
          <w:szCs w:val="24"/>
        </w:rPr>
        <w:t>线上</w:t>
      </w:r>
      <w:r>
        <w:rPr>
          <w:rFonts w:ascii="Calibri" w:eastAsia="宋体" w:hAnsi="Calibri" w:cs="Times New Roman"/>
          <w:sz w:val="24"/>
          <w:szCs w:val="24"/>
        </w:rPr>
        <w:t>随堂小测验，</w:t>
      </w:r>
      <w:r>
        <w:rPr>
          <w:rFonts w:ascii="Calibri" w:eastAsia="宋体" w:hAnsi="Calibri" w:cs="Times New Roman" w:hint="eastAsia"/>
          <w:sz w:val="24"/>
          <w:szCs w:val="24"/>
        </w:rPr>
        <w:t>线下</w:t>
      </w:r>
      <w:r>
        <w:rPr>
          <w:rFonts w:ascii="Calibri" w:eastAsia="宋体" w:hAnsi="Calibri" w:cs="Times New Roman"/>
          <w:sz w:val="24"/>
          <w:szCs w:val="24"/>
        </w:rPr>
        <w:t>小论文等</w:t>
      </w:r>
      <w:r>
        <w:rPr>
          <w:rFonts w:ascii="Calibri" w:eastAsia="宋体" w:hAnsi="Calibri" w:cs="Times New Roman" w:hint="eastAsia"/>
          <w:sz w:val="24"/>
          <w:szCs w:val="24"/>
        </w:rPr>
        <w:t>，</w:t>
      </w:r>
      <w:r>
        <w:rPr>
          <w:rFonts w:ascii="Calibri" w:eastAsia="宋体" w:hAnsi="Calibri" w:cs="Times New Roman"/>
          <w:sz w:val="24"/>
          <w:szCs w:val="24"/>
        </w:rPr>
        <w:t>及时掌握学情状况；推进混合式教学，推进教学模式创新。</w:t>
      </w:r>
    </w:p>
    <w:p w:rsidR="00B97168" w:rsidRDefault="00BF390A" w:rsidP="00BF390A">
      <w:pPr>
        <w:spacing w:line="360" w:lineRule="auto"/>
        <w:rPr>
          <w:rFonts w:ascii="Calibri" w:eastAsia="宋体" w:hAnsi="Calibri" w:cs="Times New Roman"/>
          <w:b/>
          <w:sz w:val="24"/>
          <w:szCs w:val="24"/>
        </w:rPr>
      </w:pPr>
      <w:r>
        <w:rPr>
          <w:rFonts w:ascii="Calibri" w:eastAsia="宋体" w:hAnsi="Calibri" w:cs="Times New Roman" w:hint="eastAsia"/>
          <w:b/>
          <w:sz w:val="24"/>
          <w:szCs w:val="24"/>
        </w:rPr>
        <w:t>二</w:t>
      </w:r>
      <w:r>
        <w:rPr>
          <w:rFonts w:ascii="Calibri" w:eastAsia="宋体" w:hAnsi="Calibri" w:cs="Times New Roman"/>
          <w:b/>
          <w:sz w:val="24"/>
          <w:szCs w:val="24"/>
        </w:rPr>
        <w:t>、课程</w:t>
      </w:r>
      <w:r>
        <w:rPr>
          <w:rFonts w:ascii="Calibri" w:eastAsia="宋体" w:hAnsi="Calibri" w:cs="Times New Roman" w:hint="eastAsia"/>
          <w:b/>
          <w:sz w:val="24"/>
          <w:szCs w:val="24"/>
        </w:rPr>
        <w:t>一般</w:t>
      </w:r>
      <w:r>
        <w:rPr>
          <w:rFonts w:ascii="Calibri" w:eastAsia="宋体" w:hAnsi="Calibri" w:cs="Times New Roman"/>
          <w:b/>
          <w:sz w:val="24"/>
          <w:szCs w:val="24"/>
        </w:rPr>
        <w:t>考核</w:t>
      </w:r>
      <w:r>
        <w:rPr>
          <w:rFonts w:ascii="Calibri" w:eastAsia="宋体" w:hAnsi="Calibri" w:cs="Times New Roman" w:hint="eastAsia"/>
          <w:b/>
          <w:sz w:val="24"/>
          <w:szCs w:val="24"/>
        </w:rPr>
        <w:t>要求</w:t>
      </w:r>
    </w:p>
    <w:p w:rsidR="00B97168" w:rsidRDefault="00BF390A" w:rsidP="00BF390A">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1</w:t>
      </w:r>
      <w:r>
        <w:rPr>
          <w:rFonts w:ascii="Calibri" w:eastAsia="宋体" w:hAnsi="Calibri" w:cs="Times New Roman" w:hint="eastAsia"/>
          <w:sz w:val="24"/>
          <w:szCs w:val="24"/>
        </w:rPr>
        <w:t>、课程考核作为对学生某门课程或某个教学环节学习成果进行评价的手段，作为学校对教师教学质量、学生培养质量和教学管理质量的重要评估依据，是由学校、院（系）和任课教师共同组织实施的重要教学活动。</w:t>
      </w:r>
    </w:p>
    <w:p w:rsidR="00B97168" w:rsidRDefault="00BF390A" w:rsidP="00BF390A">
      <w:pPr>
        <w:spacing w:line="360" w:lineRule="auto"/>
        <w:ind w:firstLine="480"/>
        <w:rPr>
          <w:rFonts w:ascii="Calibri" w:eastAsia="宋体" w:hAnsi="Calibri" w:cs="Times New Roman"/>
          <w:sz w:val="24"/>
          <w:szCs w:val="24"/>
        </w:rPr>
      </w:pPr>
      <w:r>
        <w:rPr>
          <w:rFonts w:ascii="Calibri" w:eastAsia="宋体" w:hAnsi="Calibri" w:cs="Times New Roman" w:hint="eastAsia"/>
          <w:sz w:val="24"/>
          <w:szCs w:val="24"/>
        </w:rPr>
        <w:t>2</w:t>
      </w:r>
      <w:r>
        <w:rPr>
          <w:rFonts w:ascii="Calibri" w:eastAsia="宋体" w:hAnsi="Calibri" w:cs="Times New Roman" w:hint="eastAsia"/>
          <w:sz w:val="24"/>
          <w:szCs w:val="24"/>
        </w:rPr>
        <w:t>、课程考核主要由过程性考核（包括随堂测验、月考、期中考核等）和期末考核两部分组成。考核形式包括笔试、口试、笔试与口试相结合、论文、调研报告、设计等各种与课程或学习环节相适应的形式，其中笔试有闭卷（含实验、上机等考试）、开卷、半开卷。</w:t>
      </w:r>
    </w:p>
    <w:p w:rsidR="00B97168" w:rsidRDefault="00BF390A" w:rsidP="00BF390A">
      <w:pPr>
        <w:spacing w:line="360" w:lineRule="auto"/>
        <w:rPr>
          <w:rFonts w:ascii="Calibri" w:eastAsia="宋体" w:hAnsi="Calibri" w:cs="Times New Roman"/>
          <w:b/>
          <w:sz w:val="24"/>
          <w:szCs w:val="24"/>
        </w:rPr>
      </w:pPr>
      <w:r>
        <w:rPr>
          <w:rFonts w:ascii="Calibri" w:eastAsia="宋体" w:hAnsi="Calibri" w:cs="Times New Roman" w:hint="eastAsia"/>
          <w:b/>
          <w:sz w:val="24"/>
          <w:szCs w:val="24"/>
        </w:rPr>
        <w:t>三</w:t>
      </w:r>
      <w:r>
        <w:rPr>
          <w:rFonts w:ascii="Calibri" w:eastAsia="宋体" w:hAnsi="Calibri" w:cs="Times New Roman"/>
          <w:b/>
          <w:sz w:val="24"/>
          <w:szCs w:val="24"/>
        </w:rPr>
        <w:t>、</w:t>
      </w:r>
      <w:r>
        <w:rPr>
          <w:rFonts w:ascii="Calibri" w:eastAsia="宋体" w:hAnsi="Calibri" w:cs="Times New Roman" w:hint="eastAsia"/>
          <w:b/>
          <w:sz w:val="24"/>
          <w:szCs w:val="24"/>
        </w:rPr>
        <w:t>疫情</w:t>
      </w:r>
      <w:r>
        <w:rPr>
          <w:rFonts w:ascii="Calibri" w:eastAsia="宋体" w:hAnsi="Calibri" w:cs="Times New Roman"/>
          <w:b/>
          <w:sz w:val="24"/>
          <w:szCs w:val="24"/>
        </w:rPr>
        <w:t>期间课程考核</w:t>
      </w:r>
      <w:r>
        <w:rPr>
          <w:rFonts w:ascii="Calibri" w:eastAsia="宋体" w:hAnsi="Calibri" w:cs="Times New Roman" w:hint="eastAsia"/>
          <w:b/>
          <w:sz w:val="24"/>
          <w:szCs w:val="24"/>
        </w:rPr>
        <w:t>要求</w:t>
      </w:r>
    </w:p>
    <w:p w:rsidR="00B97168" w:rsidRDefault="00BF390A" w:rsidP="00BF390A">
      <w:pPr>
        <w:spacing w:line="360" w:lineRule="auto"/>
        <w:ind w:firstLineChars="200" w:firstLine="480"/>
        <w:rPr>
          <w:rFonts w:ascii="Calibri" w:eastAsia="宋体" w:hAnsi="Calibri" w:cs="Times New Roman"/>
          <w:sz w:val="24"/>
          <w:szCs w:val="24"/>
        </w:rPr>
      </w:pPr>
      <w:r>
        <w:rPr>
          <w:sz w:val="24"/>
          <w:szCs w:val="24"/>
        </w:rPr>
        <w:t>1</w:t>
      </w:r>
      <w:r>
        <w:rPr>
          <w:rFonts w:hint="eastAsia"/>
          <w:sz w:val="24"/>
          <w:szCs w:val="24"/>
        </w:rPr>
        <w:t>、现阶段，大部分课程线上教学工作进度已将近过半，部分课程已临近结课。各开课院系务必组织课程负责人和任课教师，做好本学期课程的过程性考核工作。要求结合具体课程及线上教学工作的特点，做好课程</w:t>
      </w:r>
      <w:r>
        <w:rPr>
          <w:sz w:val="24"/>
          <w:szCs w:val="24"/>
        </w:rPr>
        <w:t>线上</w:t>
      </w:r>
      <w:r>
        <w:rPr>
          <w:rFonts w:hint="eastAsia"/>
          <w:sz w:val="24"/>
          <w:szCs w:val="24"/>
        </w:rPr>
        <w:t>过程考核的改革创新工作，</w:t>
      </w:r>
      <w:r>
        <w:rPr>
          <w:rFonts w:ascii="Calibri" w:eastAsia="宋体" w:hAnsi="Calibri" w:cs="Times New Roman" w:hint="eastAsia"/>
          <w:sz w:val="24"/>
          <w:szCs w:val="24"/>
        </w:rPr>
        <w:t>采取口试、论文、调研报告、设计等</w:t>
      </w:r>
      <w:r>
        <w:rPr>
          <w:rFonts w:ascii="Calibri" w:eastAsia="宋体" w:hAnsi="Calibri" w:cs="Times New Roman" w:hint="eastAsia"/>
          <w:sz w:val="24"/>
          <w:szCs w:val="24"/>
        </w:rPr>
        <w:t>各种与课程或学习环节相适应的形式进行过程性考核。</w:t>
      </w:r>
    </w:p>
    <w:p w:rsidR="00B97168" w:rsidRDefault="00BF390A" w:rsidP="00BF390A">
      <w:pPr>
        <w:spacing w:line="360" w:lineRule="auto"/>
        <w:ind w:firstLineChars="250" w:firstLine="600"/>
        <w:rPr>
          <w:rFonts w:ascii="Calibri" w:eastAsia="宋体" w:hAnsi="Calibri" w:cs="Times New Roman"/>
          <w:sz w:val="24"/>
          <w:szCs w:val="24"/>
        </w:rPr>
      </w:pPr>
      <w:r>
        <w:rPr>
          <w:rFonts w:ascii="Calibri" w:eastAsia="宋体" w:hAnsi="Calibri" w:cs="Times New Roman"/>
          <w:sz w:val="24"/>
          <w:szCs w:val="24"/>
        </w:rPr>
        <w:lastRenderedPageBreak/>
        <w:t>2</w:t>
      </w:r>
      <w:r>
        <w:rPr>
          <w:rFonts w:ascii="Calibri" w:eastAsia="宋体" w:hAnsi="Calibri" w:cs="Times New Roman" w:hint="eastAsia"/>
          <w:sz w:val="24"/>
          <w:szCs w:val="24"/>
        </w:rPr>
        <w:t>、以笔试形式作为期末考核的课程，返校复课</w:t>
      </w:r>
      <w:r>
        <w:rPr>
          <w:rFonts w:ascii="Calibri" w:eastAsia="宋体" w:hAnsi="Calibri" w:cs="Times New Roman"/>
          <w:sz w:val="24"/>
          <w:szCs w:val="24"/>
        </w:rPr>
        <w:t>后对线上教学内容</w:t>
      </w:r>
      <w:r>
        <w:rPr>
          <w:rFonts w:ascii="Calibri" w:eastAsia="宋体" w:hAnsi="Calibri" w:cs="Times New Roman" w:hint="eastAsia"/>
          <w:sz w:val="24"/>
          <w:szCs w:val="24"/>
        </w:rPr>
        <w:t>进行</w:t>
      </w:r>
      <w:r>
        <w:rPr>
          <w:rFonts w:ascii="Calibri" w:eastAsia="宋体" w:hAnsi="Calibri" w:cs="Times New Roman"/>
          <w:sz w:val="24"/>
          <w:szCs w:val="24"/>
        </w:rPr>
        <w:t>线下考核</w:t>
      </w:r>
      <w:r>
        <w:rPr>
          <w:rFonts w:ascii="Calibri" w:eastAsia="宋体" w:hAnsi="Calibri" w:cs="Times New Roman" w:hint="eastAsia"/>
          <w:sz w:val="24"/>
          <w:szCs w:val="24"/>
        </w:rPr>
        <w:t>。</w:t>
      </w:r>
    </w:p>
    <w:p w:rsidR="00B97168" w:rsidRDefault="00BF390A" w:rsidP="00BF390A">
      <w:pPr>
        <w:spacing w:line="360" w:lineRule="auto"/>
        <w:ind w:firstLineChars="250" w:firstLine="600"/>
        <w:rPr>
          <w:rFonts w:ascii="Calibri" w:eastAsia="宋体" w:hAnsi="Calibri" w:cs="Times New Roman"/>
          <w:sz w:val="24"/>
          <w:szCs w:val="24"/>
        </w:rPr>
      </w:pPr>
      <w:r>
        <w:rPr>
          <w:rFonts w:ascii="Calibri" w:eastAsia="宋体" w:hAnsi="Calibri" w:cs="Times New Roman"/>
          <w:sz w:val="24"/>
          <w:szCs w:val="24"/>
        </w:rPr>
        <w:t>3</w:t>
      </w:r>
      <w:r>
        <w:rPr>
          <w:rFonts w:ascii="Calibri" w:eastAsia="宋体" w:hAnsi="Calibri" w:cs="Times New Roman" w:hint="eastAsia"/>
          <w:sz w:val="24"/>
          <w:szCs w:val="24"/>
        </w:rPr>
        <w:t>、非笔试形式的期末</w:t>
      </w:r>
      <w:bookmarkStart w:id="1" w:name="_GoBack"/>
      <w:bookmarkEnd w:id="1"/>
      <w:r>
        <w:rPr>
          <w:rFonts w:ascii="Calibri" w:eastAsia="宋体" w:hAnsi="Calibri" w:cs="Times New Roman" w:hint="eastAsia"/>
          <w:sz w:val="24"/>
          <w:szCs w:val="24"/>
        </w:rPr>
        <w:t>考核课程，可按结课时间安排考核工作，并提前告知学生考核方式及考核时间。</w:t>
      </w:r>
    </w:p>
    <w:p w:rsidR="00B97168" w:rsidRDefault="00BF390A" w:rsidP="00BF390A">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辛苦</w:t>
      </w:r>
      <w:r>
        <w:rPr>
          <w:rFonts w:ascii="Calibri" w:eastAsia="宋体" w:hAnsi="Calibri" w:cs="Times New Roman"/>
          <w:sz w:val="24"/>
          <w:szCs w:val="24"/>
        </w:rPr>
        <w:t>各位老师，祝大家身体健康，工作顺利。</w:t>
      </w:r>
    </w:p>
    <w:p w:rsidR="00B97168" w:rsidRDefault="00B97168" w:rsidP="00BF390A">
      <w:pPr>
        <w:spacing w:line="360" w:lineRule="auto"/>
        <w:ind w:firstLineChars="200" w:firstLine="480"/>
        <w:rPr>
          <w:rFonts w:ascii="Calibri" w:eastAsia="宋体" w:hAnsi="Calibri" w:cs="Times New Roman"/>
          <w:sz w:val="24"/>
          <w:szCs w:val="24"/>
        </w:rPr>
      </w:pPr>
    </w:p>
    <w:p w:rsidR="00B97168" w:rsidRDefault="00B97168" w:rsidP="00BF390A">
      <w:pPr>
        <w:spacing w:line="360" w:lineRule="auto"/>
        <w:ind w:firstLineChars="200" w:firstLine="480"/>
        <w:rPr>
          <w:rFonts w:ascii="Calibri" w:eastAsia="宋体" w:hAnsi="Calibri" w:cs="Times New Roman"/>
          <w:sz w:val="24"/>
          <w:szCs w:val="24"/>
        </w:rPr>
      </w:pPr>
    </w:p>
    <w:p w:rsidR="00B97168" w:rsidRDefault="00B97168" w:rsidP="00BF390A">
      <w:pPr>
        <w:spacing w:line="360" w:lineRule="auto"/>
        <w:ind w:firstLineChars="200" w:firstLine="480"/>
        <w:rPr>
          <w:rFonts w:ascii="Calibri" w:eastAsia="宋体" w:hAnsi="Calibri" w:cs="Times New Roman"/>
          <w:sz w:val="24"/>
          <w:szCs w:val="24"/>
        </w:rPr>
      </w:pPr>
    </w:p>
    <w:p w:rsidR="00B97168" w:rsidRDefault="00BF390A" w:rsidP="00BF390A">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 xml:space="preserve">                                      </w:t>
      </w:r>
      <w:r>
        <w:rPr>
          <w:rFonts w:ascii="Calibri" w:eastAsia="宋体" w:hAnsi="Calibri" w:cs="Times New Roman"/>
          <w:sz w:val="24"/>
          <w:szCs w:val="24"/>
        </w:rPr>
        <w:t xml:space="preserve">     </w:t>
      </w:r>
      <w:r>
        <w:rPr>
          <w:rFonts w:ascii="Calibri" w:eastAsia="宋体" w:hAnsi="Calibri" w:cs="Times New Roman" w:hint="eastAsia"/>
          <w:sz w:val="24"/>
          <w:szCs w:val="24"/>
        </w:rPr>
        <w:t xml:space="preserve"> </w:t>
      </w:r>
      <w:r>
        <w:rPr>
          <w:rFonts w:ascii="Calibri" w:eastAsia="宋体" w:hAnsi="Calibri" w:cs="Times New Roman" w:hint="eastAsia"/>
          <w:sz w:val="24"/>
          <w:szCs w:val="24"/>
        </w:rPr>
        <w:t>教务处</w:t>
      </w:r>
      <w:r>
        <w:rPr>
          <w:rFonts w:ascii="Calibri" w:eastAsia="宋体" w:hAnsi="Calibri" w:cs="Times New Roman" w:hint="eastAsia"/>
          <w:sz w:val="24"/>
          <w:szCs w:val="24"/>
        </w:rPr>
        <w:t xml:space="preserve"> </w:t>
      </w:r>
    </w:p>
    <w:p w:rsidR="00B97168" w:rsidRDefault="00BF390A" w:rsidP="00BF390A">
      <w:pPr>
        <w:spacing w:line="360" w:lineRule="auto"/>
        <w:ind w:firstLineChars="200" w:firstLine="480"/>
        <w:rPr>
          <w:sz w:val="24"/>
          <w:szCs w:val="24"/>
        </w:rPr>
      </w:pPr>
      <w:r>
        <w:rPr>
          <w:rFonts w:ascii="Calibri" w:eastAsia="宋体" w:hAnsi="Calibri" w:cs="Times New Roman" w:hint="eastAsia"/>
          <w:sz w:val="24"/>
          <w:szCs w:val="24"/>
        </w:rPr>
        <w:t xml:space="preserve">                                    </w:t>
      </w:r>
      <w:r>
        <w:rPr>
          <w:rFonts w:ascii="Calibri" w:eastAsia="宋体" w:hAnsi="Calibri" w:cs="Times New Roman"/>
          <w:sz w:val="24"/>
          <w:szCs w:val="24"/>
        </w:rPr>
        <w:t xml:space="preserve">   </w:t>
      </w:r>
      <w:r>
        <w:rPr>
          <w:rFonts w:ascii="Calibri" w:eastAsia="宋体" w:hAnsi="Calibri" w:cs="Times New Roman"/>
          <w:sz w:val="24"/>
          <w:szCs w:val="24"/>
        </w:rPr>
        <w:t xml:space="preserve">  </w:t>
      </w:r>
      <w:r>
        <w:rPr>
          <w:rFonts w:ascii="Calibri" w:eastAsia="宋体" w:hAnsi="Calibri" w:cs="Times New Roman" w:hint="eastAsia"/>
          <w:sz w:val="24"/>
          <w:szCs w:val="24"/>
        </w:rPr>
        <w:t xml:space="preserve">  2020.4.19</w:t>
      </w:r>
    </w:p>
    <w:p w:rsidR="00B97168" w:rsidRDefault="00B97168">
      <w:pPr>
        <w:ind w:firstLineChars="200" w:firstLine="480"/>
        <w:rPr>
          <w:sz w:val="24"/>
          <w:szCs w:val="24"/>
        </w:rPr>
      </w:pPr>
    </w:p>
    <w:p w:rsidR="00B97168" w:rsidRDefault="00B97168">
      <w:pPr>
        <w:ind w:firstLineChars="200" w:firstLine="480"/>
        <w:rPr>
          <w:sz w:val="24"/>
          <w:szCs w:val="24"/>
        </w:rPr>
      </w:pPr>
    </w:p>
    <w:p w:rsidR="00B97168" w:rsidRDefault="00B97168">
      <w:pPr>
        <w:ind w:firstLineChars="200" w:firstLine="480"/>
        <w:rPr>
          <w:sz w:val="24"/>
          <w:szCs w:val="24"/>
        </w:rPr>
      </w:pPr>
    </w:p>
    <w:p w:rsidR="00B97168" w:rsidRDefault="00B97168">
      <w:pPr>
        <w:ind w:firstLineChars="200" w:firstLine="480"/>
        <w:rPr>
          <w:sz w:val="24"/>
          <w:szCs w:val="24"/>
        </w:rPr>
      </w:pPr>
    </w:p>
    <w:sectPr w:rsidR="00B97168" w:rsidSect="00B971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E3B5F"/>
    <w:rsid w:val="00004BAB"/>
    <w:rsid w:val="00022F8A"/>
    <w:rsid w:val="000232B2"/>
    <w:rsid w:val="00036BE5"/>
    <w:rsid w:val="0004226B"/>
    <w:rsid w:val="00042D6A"/>
    <w:rsid w:val="00060EA9"/>
    <w:rsid w:val="00063C3B"/>
    <w:rsid w:val="00071EC2"/>
    <w:rsid w:val="000726B3"/>
    <w:rsid w:val="000772AB"/>
    <w:rsid w:val="00087AA1"/>
    <w:rsid w:val="00090569"/>
    <w:rsid w:val="000911EE"/>
    <w:rsid w:val="00092ACF"/>
    <w:rsid w:val="000A0E7C"/>
    <w:rsid w:val="000A1BC4"/>
    <w:rsid w:val="000B0ABF"/>
    <w:rsid w:val="000E2E61"/>
    <w:rsid w:val="000E607C"/>
    <w:rsid w:val="000E749D"/>
    <w:rsid w:val="000F2D5B"/>
    <w:rsid w:val="00102950"/>
    <w:rsid w:val="0010710E"/>
    <w:rsid w:val="0012548D"/>
    <w:rsid w:val="001329CE"/>
    <w:rsid w:val="0013353B"/>
    <w:rsid w:val="00141916"/>
    <w:rsid w:val="00141AB9"/>
    <w:rsid w:val="0015057B"/>
    <w:rsid w:val="00155E5B"/>
    <w:rsid w:val="00161A91"/>
    <w:rsid w:val="00171C38"/>
    <w:rsid w:val="00176C69"/>
    <w:rsid w:val="001811A9"/>
    <w:rsid w:val="00193294"/>
    <w:rsid w:val="00196EB6"/>
    <w:rsid w:val="001A138F"/>
    <w:rsid w:val="001B6DA6"/>
    <w:rsid w:val="001C1273"/>
    <w:rsid w:val="001F2224"/>
    <w:rsid w:val="00216914"/>
    <w:rsid w:val="002237F4"/>
    <w:rsid w:val="0023349C"/>
    <w:rsid w:val="002545F3"/>
    <w:rsid w:val="00264469"/>
    <w:rsid w:val="00265EC2"/>
    <w:rsid w:val="00270499"/>
    <w:rsid w:val="00272C3B"/>
    <w:rsid w:val="00273760"/>
    <w:rsid w:val="002866AA"/>
    <w:rsid w:val="00290015"/>
    <w:rsid w:val="00295B11"/>
    <w:rsid w:val="002B0C10"/>
    <w:rsid w:val="002B3D5E"/>
    <w:rsid w:val="002C0C27"/>
    <w:rsid w:val="002C2D31"/>
    <w:rsid w:val="002C2E15"/>
    <w:rsid w:val="002D0B9A"/>
    <w:rsid w:val="002D6F84"/>
    <w:rsid w:val="002D7254"/>
    <w:rsid w:val="002F12E4"/>
    <w:rsid w:val="002F16C0"/>
    <w:rsid w:val="002F4EBC"/>
    <w:rsid w:val="0030138C"/>
    <w:rsid w:val="003048B0"/>
    <w:rsid w:val="00304E9F"/>
    <w:rsid w:val="00316C2D"/>
    <w:rsid w:val="003241B0"/>
    <w:rsid w:val="00336994"/>
    <w:rsid w:val="003531F8"/>
    <w:rsid w:val="00356B2C"/>
    <w:rsid w:val="00365F89"/>
    <w:rsid w:val="003709A2"/>
    <w:rsid w:val="00374241"/>
    <w:rsid w:val="00376511"/>
    <w:rsid w:val="0038000D"/>
    <w:rsid w:val="00387E47"/>
    <w:rsid w:val="00390CB9"/>
    <w:rsid w:val="003916F5"/>
    <w:rsid w:val="00393ECD"/>
    <w:rsid w:val="00396798"/>
    <w:rsid w:val="003B3D1B"/>
    <w:rsid w:val="003B6654"/>
    <w:rsid w:val="003D37FE"/>
    <w:rsid w:val="003D5ACF"/>
    <w:rsid w:val="003E6C71"/>
    <w:rsid w:val="003F7903"/>
    <w:rsid w:val="00400B13"/>
    <w:rsid w:val="00402444"/>
    <w:rsid w:val="00411FB9"/>
    <w:rsid w:val="00423A4F"/>
    <w:rsid w:val="00426A7F"/>
    <w:rsid w:val="0043079A"/>
    <w:rsid w:val="00430969"/>
    <w:rsid w:val="00441759"/>
    <w:rsid w:val="00446BBD"/>
    <w:rsid w:val="00447D91"/>
    <w:rsid w:val="00451704"/>
    <w:rsid w:val="00451857"/>
    <w:rsid w:val="00453DEA"/>
    <w:rsid w:val="004540BE"/>
    <w:rsid w:val="0045609E"/>
    <w:rsid w:val="00456955"/>
    <w:rsid w:val="00464482"/>
    <w:rsid w:val="00482C18"/>
    <w:rsid w:val="00484467"/>
    <w:rsid w:val="00490E11"/>
    <w:rsid w:val="00491E5E"/>
    <w:rsid w:val="004A3681"/>
    <w:rsid w:val="004B0DE9"/>
    <w:rsid w:val="004B7D2A"/>
    <w:rsid w:val="004B7ECE"/>
    <w:rsid w:val="004C643F"/>
    <w:rsid w:val="004D0C5E"/>
    <w:rsid w:val="004D2512"/>
    <w:rsid w:val="004E0401"/>
    <w:rsid w:val="004F31BB"/>
    <w:rsid w:val="004F3A87"/>
    <w:rsid w:val="00505278"/>
    <w:rsid w:val="00506918"/>
    <w:rsid w:val="005124BE"/>
    <w:rsid w:val="005124E1"/>
    <w:rsid w:val="00524CD3"/>
    <w:rsid w:val="00526E70"/>
    <w:rsid w:val="00530FAB"/>
    <w:rsid w:val="00534D8D"/>
    <w:rsid w:val="00535B54"/>
    <w:rsid w:val="00543417"/>
    <w:rsid w:val="00544503"/>
    <w:rsid w:val="00544A37"/>
    <w:rsid w:val="005468C2"/>
    <w:rsid w:val="005537FF"/>
    <w:rsid w:val="005704C7"/>
    <w:rsid w:val="0057308D"/>
    <w:rsid w:val="005731C6"/>
    <w:rsid w:val="00575FF0"/>
    <w:rsid w:val="00576BB4"/>
    <w:rsid w:val="005A3B3A"/>
    <w:rsid w:val="005C0B77"/>
    <w:rsid w:val="005D7E84"/>
    <w:rsid w:val="005F78E7"/>
    <w:rsid w:val="005F79D7"/>
    <w:rsid w:val="00603DD8"/>
    <w:rsid w:val="00613A4E"/>
    <w:rsid w:val="00614F31"/>
    <w:rsid w:val="00620F4B"/>
    <w:rsid w:val="00631128"/>
    <w:rsid w:val="006373A3"/>
    <w:rsid w:val="0063768A"/>
    <w:rsid w:val="00651FE0"/>
    <w:rsid w:val="00655226"/>
    <w:rsid w:val="00667848"/>
    <w:rsid w:val="00671748"/>
    <w:rsid w:val="00671A81"/>
    <w:rsid w:val="00672A5A"/>
    <w:rsid w:val="00673911"/>
    <w:rsid w:val="00675C23"/>
    <w:rsid w:val="00694D8F"/>
    <w:rsid w:val="00695BDC"/>
    <w:rsid w:val="006A12B6"/>
    <w:rsid w:val="006A6DD1"/>
    <w:rsid w:val="006A709E"/>
    <w:rsid w:val="006B4C6D"/>
    <w:rsid w:val="006B705F"/>
    <w:rsid w:val="006C4CED"/>
    <w:rsid w:val="006C533E"/>
    <w:rsid w:val="006C5706"/>
    <w:rsid w:val="006D169E"/>
    <w:rsid w:val="006D2A31"/>
    <w:rsid w:val="006E25A4"/>
    <w:rsid w:val="006E2CB6"/>
    <w:rsid w:val="006E445F"/>
    <w:rsid w:val="006E56B1"/>
    <w:rsid w:val="006F3C95"/>
    <w:rsid w:val="006F78A6"/>
    <w:rsid w:val="0070157A"/>
    <w:rsid w:val="00712205"/>
    <w:rsid w:val="00721BFD"/>
    <w:rsid w:val="00723E1E"/>
    <w:rsid w:val="00732AAA"/>
    <w:rsid w:val="00740705"/>
    <w:rsid w:val="00743205"/>
    <w:rsid w:val="00752F44"/>
    <w:rsid w:val="007712B4"/>
    <w:rsid w:val="00772D75"/>
    <w:rsid w:val="00776DAD"/>
    <w:rsid w:val="0078120D"/>
    <w:rsid w:val="00791A37"/>
    <w:rsid w:val="007B6F83"/>
    <w:rsid w:val="007D66F3"/>
    <w:rsid w:val="007D6E32"/>
    <w:rsid w:val="007E1A66"/>
    <w:rsid w:val="007E308E"/>
    <w:rsid w:val="007E4CBD"/>
    <w:rsid w:val="007F14ED"/>
    <w:rsid w:val="0083020A"/>
    <w:rsid w:val="00836F08"/>
    <w:rsid w:val="00852DB4"/>
    <w:rsid w:val="00861BDD"/>
    <w:rsid w:val="00863270"/>
    <w:rsid w:val="00864F37"/>
    <w:rsid w:val="008701EF"/>
    <w:rsid w:val="00871910"/>
    <w:rsid w:val="008738D4"/>
    <w:rsid w:val="00884854"/>
    <w:rsid w:val="008923B7"/>
    <w:rsid w:val="00894870"/>
    <w:rsid w:val="00896929"/>
    <w:rsid w:val="008A6EB8"/>
    <w:rsid w:val="008B2781"/>
    <w:rsid w:val="008B450F"/>
    <w:rsid w:val="008B4A21"/>
    <w:rsid w:val="008B5FAE"/>
    <w:rsid w:val="008C1624"/>
    <w:rsid w:val="008C42A8"/>
    <w:rsid w:val="008C645A"/>
    <w:rsid w:val="008D22E9"/>
    <w:rsid w:val="008D4C80"/>
    <w:rsid w:val="008E2713"/>
    <w:rsid w:val="008E29DC"/>
    <w:rsid w:val="008E6F1D"/>
    <w:rsid w:val="008F232C"/>
    <w:rsid w:val="008F6D2C"/>
    <w:rsid w:val="009177A8"/>
    <w:rsid w:val="009202CB"/>
    <w:rsid w:val="0092073D"/>
    <w:rsid w:val="00930DE2"/>
    <w:rsid w:val="00933C62"/>
    <w:rsid w:val="00944F01"/>
    <w:rsid w:val="00956DE7"/>
    <w:rsid w:val="009570C6"/>
    <w:rsid w:val="00960A7A"/>
    <w:rsid w:val="00960CC0"/>
    <w:rsid w:val="00962DBF"/>
    <w:rsid w:val="00964F39"/>
    <w:rsid w:val="00983173"/>
    <w:rsid w:val="009A4B1B"/>
    <w:rsid w:val="009B1069"/>
    <w:rsid w:val="009B23A1"/>
    <w:rsid w:val="009B3A20"/>
    <w:rsid w:val="009B3C31"/>
    <w:rsid w:val="009B4D6F"/>
    <w:rsid w:val="009B5834"/>
    <w:rsid w:val="009D1BE8"/>
    <w:rsid w:val="009D58D5"/>
    <w:rsid w:val="009E0E81"/>
    <w:rsid w:val="009E26A6"/>
    <w:rsid w:val="009E2F43"/>
    <w:rsid w:val="009E42B3"/>
    <w:rsid w:val="009F4621"/>
    <w:rsid w:val="009F6368"/>
    <w:rsid w:val="009F6B54"/>
    <w:rsid w:val="00A01989"/>
    <w:rsid w:val="00A02645"/>
    <w:rsid w:val="00A03A50"/>
    <w:rsid w:val="00A1007A"/>
    <w:rsid w:val="00A12776"/>
    <w:rsid w:val="00A21237"/>
    <w:rsid w:val="00A2140E"/>
    <w:rsid w:val="00A25356"/>
    <w:rsid w:val="00A3309C"/>
    <w:rsid w:val="00A33AA6"/>
    <w:rsid w:val="00A5055D"/>
    <w:rsid w:val="00A714F5"/>
    <w:rsid w:val="00A735A4"/>
    <w:rsid w:val="00A82AE8"/>
    <w:rsid w:val="00A84623"/>
    <w:rsid w:val="00A85497"/>
    <w:rsid w:val="00A86F6F"/>
    <w:rsid w:val="00A96BD1"/>
    <w:rsid w:val="00AA10E5"/>
    <w:rsid w:val="00AA4B7F"/>
    <w:rsid w:val="00AD733B"/>
    <w:rsid w:val="00AE007A"/>
    <w:rsid w:val="00AE2CD0"/>
    <w:rsid w:val="00AE5649"/>
    <w:rsid w:val="00AE5812"/>
    <w:rsid w:val="00AF22D9"/>
    <w:rsid w:val="00AF44FD"/>
    <w:rsid w:val="00AF6121"/>
    <w:rsid w:val="00B00247"/>
    <w:rsid w:val="00B0095A"/>
    <w:rsid w:val="00B01159"/>
    <w:rsid w:val="00B14494"/>
    <w:rsid w:val="00B20667"/>
    <w:rsid w:val="00B221C6"/>
    <w:rsid w:val="00B223C4"/>
    <w:rsid w:val="00B311BE"/>
    <w:rsid w:val="00B32344"/>
    <w:rsid w:val="00B46458"/>
    <w:rsid w:val="00B53386"/>
    <w:rsid w:val="00B57312"/>
    <w:rsid w:val="00B77772"/>
    <w:rsid w:val="00B779D8"/>
    <w:rsid w:val="00B91114"/>
    <w:rsid w:val="00B92BA2"/>
    <w:rsid w:val="00B96184"/>
    <w:rsid w:val="00B97168"/>
    <w:rsid w:val="00BA0433"/>
    <w:rsid w:val="00BA2F88"/>
    <w:rsid w:val="00BA4927"/>
    <w:rsid w:val="00BA5B53"/>
    <w:rsid w:val="00BB1C4E"/>
    <w:rsid w:val="00BB2D6D"/>
    <w:rsid w:val="00BC273F"/>
    <w:rsid w:val="00BC334D"/>
    <w:rsid w:val="00BC575F"/>
    <w:rsid w:val="00BC6B0D"/>
    <w:rsid w:val="00BD4395"/>
    <w:rsid w:val="00BE1E76"/>
    <w:rsid w:val="00BE2F3D"/>
    <w:rsid w:val="00BE6DD0"/>
    <w:rsid w:val="00BE6F3F"/>
    <w:rsid w:val="00BF18FA"/>
    <w:rsid w:val="00BF390A"/>
    <w:rsid w:val="00C0762E"/>
    <w:rsid w:val="00C1422F"/>
    <w:rsid w:val="00C14DFF"/>
    <w:rsid w:val="00C23FAF"/>
    <w:rsid w:val="00C43606"/>
    <w:rsid w:val="00C44011"/>
    <w:rsid w:val="00C450DC"/>
    <w:rsid w:val="00C61F94"/>
    <w:rsid w:val="00C6499A"/>
    <w:rsid w:val="00C668B5"/>
    <w:rsid w:val="00C85233"/>
    <w:rsid w:val="00C87D67"/>
    <w:rsid w:val="00CA23C6"/>
    <w:rsid w:val="00CA3F18"/>
    <w:rsid w:val="00CA4BCD"/>
    <w:rsid w:val="00CB0463"/>
    <w:rsid w:val="00CB0469"/>
    <w:rsid w:val="00CC2ADB"/>
    <w:rsid w:val="00CC3341"/>
    <w:rsid w:val="00CD6940"/>
    <w:rsid w:val="00CE3B5F"/>
    <w:rsid w:val="00CF16C1"/>
    <w:rsid w:val="00CF2D27"/>
    <w:rsid w:val="00CF4C16"/>
    <w:rsid w:val="00D076DF"/>
    <w:rsid w:val="00D21B46"/>
    <w:rsid w:val="00D25982"/>
    <w:rsid w:val="00D27568"/>
    <w:rsid w:val="00D3318F"/>
    <w:rsid w:val="00D36EBA"/>
    <w:rsid w:val="00D46E28"/>
    <w:rsid w:val="00D50A77"/>
    <w:rsid w:val="00D51D1A"/>
    <w:rsid w:val="00D54CDF"/>
    <w:rsid w:val="00D6281B"/>
    <w:rsid w:val="00D641CD"/>
    <w:rsid w:val="00D7338C"/>
    <w:rsid w:val="00D7423D"/>
    <w:rsid w:val="00D778B6"/>
    <w:rsid w:val="00D83C77"/>
    <w:rsid w:val="00D9095B"/>
    <w:rsid w:val="00D93C7B"/>
    <w:rsid w:val="00D949C1"/>
    <w:rsid w:val="00D95331"/>
    <w:rsid w:val="00DA39A3"/>
    <w:rsid w:val="00DA77CA"/>
    <w:rsid w:val="00DB23D8"/>
    <w:rsid w:val="00DC76E8"/>
    <w:rsid w:val="00DD38CA"/>
    <w:rsid w:val="00DD6FA0"/>
    <w:rsid w:val="00DE4A36"/>
    <w:rsid w:val="00DF2985"/>
    <w:rsid w:val="00DF72C9"/>
    <w:rsid w:val="00E02BF7"/>
    <w:rsid w:val="00E11302"/>
    <w:rsid w:val="00E14021"/>
    <w:rsid w:val="00E255E3"/>
    <w:rsid w:val="00E37FFD"/>
    <w:rsid w:val="00E44A31"/>
    <w:rsid w:val="00E45A92"/>
    <w:rsid w:val="00E55F5E"/>
    <w:rsid w:val="00E561D3"/>
    <w:rsid w:val="00E63C72"/>
    <w:rsid w:val="00E645AA"/>
    <w:rsid w:val="00EA1478"/>
    <w:rsid w:val="00EB20A0"/>
    <w:rsid w:val="00EC7431"/>
    <w:rsid w:val="00EE4798"/>
    <w:rsid w:val="00EE4939"/>
    <w:rsid w:val="00EF2400"/>
    <w:rsid w:val="00EF7329"/>
    <w:rsid w:val="00EF7838"/>
    <w:rsid w:val="00F039CA"/>
    <w:rsid w:val="00F05D99"/>
    <w:rsid w:val="00F2118B"/>
    <w:rsid w:val="00F216CB"/>
    <w:rsid w:val="00F24266"/>
    <w:rsid w:val="00F24F5F"/>
    <w:rsid w:val="00F32476"/>
    <w:rsid w:val="00F37C5E"/>
    <w:rsid w:val="00F444A6"/>
    <w:rsid w:val="00F50AEE"/>
    <w:rsid w:val="00F50FF6"/>
    <w:rsid w:val="00F542C9"/>
    <w:rsid w:val="00F57CF3"/>
    <w:rsid w:val="00F63BE8"/>
    <w:rsid w:val="00F67B35"/>
    <w:rsid w:val="00F71F0F"/>
    <w:rsid w:val="00F76F23"/>
    <w:rsid w:val="00F80859"/>
    <w:rsid w:val="00F84CDE"/>
    <w:rsid w:val="00F86A6C"/>
    <w:rsid w:val="00F9279F"/>
    <w:rsid w:val="00FA69A9"/>
    <w:rsid w:val="00FA7299"/>
    <w:rsid w:val="00FC2930"/>
    <w:rsid w:val="00FC489E"/>
    <w:rsid w:val="00FD3C6C"/>
    <w:rsid w:val="00FE59A1"/>
    <w:rsid w:val="00FE6DC6"/>
    <w:rsid w:val="00FF1804"/>
    <w:rsid w:val="00FF1B46"/>
    <w:rsid w:val="00FF74CD"/>
    <w:rsid w:val="5E072A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1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B97168"/>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B97168"/>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Char1"/>
    <w:uiPriority w:val="10"/>
    <w:qFormat/>
    <w:rsid w:val="00B97168"/>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B97168"/>
    <w:rPr>
      <w:rFonts w:asciiTheme="majorHAnsi" w:eastAsia="宋体" w:hAnsiTheme="majorHAnsi" w:cstheme="majorBidi"/>
      <w:b/>
      <w:bCs/>
      <w:sz w:val="32"/>
      <w:szCs w:val="32"/>
    </w:rPr>
  </w:style>
  <w:style w:type="character" w:customStyle="1" w:styleId="Char0">
    <w:name w:val="页眉 Char"/>
    <w:basedOn w:val="a0"/>
    <w:link w:val="a4"/>
    <w:uiPriority w:val="99"/>
    <w:semiHidden/>
    <w:rsid w:val="00B97168"/>
    <w:rPr>
      <w:sz w:val="18"/>
      <w:szCs w:val="18"/>
    </w:rPr>
  </w:style>
  <w:style w:type="character" w:customStyle="1" w:styleId="Char">
    <w:name w:val="页脚 Char"/>
    <w:basedOn w:val="a0"/>
    <w:link w:val="a3"/>
    <w:uiPriority w:val="99"/>
    <w:semiHidden/>
    <w:qFormat/>
    <w:rsid w:val="00B97168"/>
    <w:rPr>
      <w:sz w:val="18"/>
      <w:szCs w:val="18"/>
    </w:rPr>
  </w:style>
  <w:style w:type="paragraph" w:styleId="a6">
    <w:name w:val="List Paragraph"/>
    <w:basedOn w:val="a"/>
    <w:uiPriority w:val="34"/>
    <w:qFormat/>
    <w:rsid w:val="00B9716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10</cp:revision>
  <dcterms:created xsi:type="dcterms:W3CDTF">2020-04-18T11:51:00Z</dcterms:created>
  <dcterms:modified xsi:type="dcterms:W3CDTF">2020-04-19T00:57:00Z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