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after="120" w:line="207" w:lineRule="atLeast"/>
        <w:jc w:val="center"/>
        <w:rPr>
          <w:rFonts w:ascii="宋体" w:hAnsi="宋体" w:cs="宋体"/>
          <w:b/>
          <w:kern w:val="0"/>
          <w:sz w:val="28"/>
          <w:szCs w:val="22"/>
        </w:rPr>
      </w:pPr>
      <w:r>
        <w:rPr>
          <w:rFonts w:hint="eastAsia" w:ascii="宋体" w:hAnsi="宋体" w:cs="宋体"/>
          <w:b/>
          <w:kern w:val="0"/>
          <w:sz w:val="28"/>
          <w:szCs w:val="22"/>
          <w:lang w:val="en-US" w:eastAsia="zh-CN"/>
        </w:rPr>
        <w:t>附件：</w:t>
      </w:r>
      <w:r>
        <w:rPr>
          <w:rFonts w:hint="eastAsia" w:ascii="宋体" w:hAnsi="宋体" w:cs="宋体"/>
          <w:b/>
          <w:kern w:val="0"/>
          <w:sz w:val="28"/>
          <w:szCs w:val="22"/>
        </w:rPr>
        <w:t>第</w:t>
      </w:r>
      <w:r>
        <w:rPr>
          <w:rFonts w:hint="eastAsia" w:ascii="宋体" w:hAnsi="宋体" w:cs="宋体"/>
          <w:b/>
          <w:kern w:val="0"/>
          <w:sz w:val="28"/>
          <w:szCs w:val="22"/>
          <w:lang w:val="en-US" w:eastAsia="zh-CN"/>
        </w:rPr>
        <w:t>二十二</w:t>
      </w:r>
      <w:r>
        <w:rPr>
          <w:rFonts w:hint="eastAsia" w:ascii="宋体" w:hAnsi="宋体" w:cs="宋体"/>
          <w:b/>
          <w:kern w:val="0"/>
          <w:sz w:val="28"/>
          <w:szCs w:val="22"/>
        </w:rPr>
        <w:t>届东南大学大学生物理及实验科技作品创新竞赛章程</w:t>
      </w:r>
    </w:p>
    <w:p>
      <w:pPr>
        <w:widowControl/>
        <w:spacing w:line="360" w:lineRule="auto"/>
        <w:jc w:val="left"/>
        <w:rPr>
          <w:rFonts w:hint="eastAsia" w:ascii="宋体" w:hAnsi="宋体" w:cs="宋体"/>
          <w:b/>
          <w:kern w:val="0"/>
          <w:sz w:val="24"/>
          <w:szCs w:val="21"/>
        </w:rPr>
      </w:pPr>
    </w:p>
    <w:p>
      <w:pPr>
        <w:widowControl/>
        <w:spacing w:line="360" w:lineRule="auto"/>
        <w:jc w:val="left"/>
        <w:rPr>
          <w:rFonts w:hint="eastAsia" w:ascii="宋体" w:hAnsi="宋体" w:cs="宋体"/>
          <w:b/>
          <w:kern w:val="0"/>
          <w:sz w:val="24"/>
          <w:szCs w:val="21"/>
        </w:rPr>
      </w:pPr>
      <w:r>
        <w:rPr>
          <w:rFonts w:hint="eastAsia" w:ascii="宋体" w:hAnsi="宋体" w:cs="宋体"/>
          <w:b/>
          <w:kern w:val="0"/>
          <w:sz w:val="24"/>
          <w:szCs w:val="21"/>
        </w:rPr>
        <w:t>一、竞赛目的</w:t>
      </w:r>
    </w:p>
    <w:p>
      <w:pPr>
        <w:widowControl/>
        <w:spacing w:line="360" w:lineRule="auto"/>
        <w:ind w:firstLine="480"/>
        <w:jc w:val="left"/>
        <w:rPr>
          <w:rFonts w:hint="eastAsia" w:ascii="宋体" w:hAnsi="宋体" w:cs="宋体"/>
          <w:kern w:val="0"/>
          <w:sz w:val="24"/>
          <w:szCs w:val="21"/>
        </w:rPr>
      </w:pPr>
      <w:r>
        <w:rPr>
          <w:rFonts w:hint="eastAsia" w:ascii="宋体" w:hAnsi="宋体" w:cs="宋体"/>
          <w:kern w:val="0"/>
          <w:sz w:val="24"/>
          <w:szCs w:val="21"/>
        </w:rPr>
        <w:t>本竞赛旨在激发广大学生刻苦学习、自主探索、勇于创新，培养学生的综合素质和科学研究能力，提升学生实践能力和创新精神，激发学生的创新思维，也为选拔优秀作品参加“江苏省第</w:t>
      </w:r>
      <w:r>
        <w:rPr>
          <w:rFonts w:hint="eastAsia" w:ascii="宋体" w:hAnsi="宋体" w:cs="宋体"/>
          <w:kern w:val="0"/>
          <w:sz w:val="24"/>
          <w:szCs w:val="21"/>
          <w:lang w:val="en-US" w:eastAsia="zh-CN"/>
        </w:rPr>
        <w:t>二十二</w:t>
      </w:r>
      <w:r>
        <w:rPr>
          <w:rFonts w:hint="eastAsia" w:ascii="宋体" w:hAnsi="宋体" w:cs="宋体"/>
          <w:kern w:val="0"/>
          <w:sz w:val="24"/>
          <w:szCs w:val="21"/>
        </w:rPr>
        <w:t>届高校大学生物理及实验科技作品创新竞赛”及</w:t>
      </w:r>
      <w:r>
        <w:rPr>
          <w:rFonts w:hint="eastAsia" w:ascii="宋体" w:hAnsi="宋体" w:cs="宋体"/>
          <w:kern w:val="0"/>
          <w:sz w:val="24"/>
          <w:szCs w:val="21"/>
          <w:lang w:val="en-US" w:eastAsia="zh-CN"/>
        </w:rPr>
        <w:t>第十一届全国大学生物理实验竞赛（创新赛）（A类竞赛）</w:t>
      </w:r>
      <w:r>
        <w:rPr>
          <w:rFonts w:hint="eastAsia" w:ascii="宋体" w:hAnsi="宋体" w:cs="宋体"/>
          <w:kern w:val="0"/>
          <w:sz w:val="24"/>
          <w:szCs w:val="21"/>
        </w:rPr>
        <w:t>做准备。</w:t>
      </w:r>
    </w:p>
    <w:p>
      <w:pPr>
        <w:widowControl/>
        <w:spacing w:line="360" w:lineRule="auto"/>
        <w:jc w:val="left"/>
        <w:rPr>
          <w:rFonts w:hint="eastAsia" w:ascii="宋体" w:hAnsi="宋体" w:cs="宋体"/>
          <w:b/>
          <w:kern w:val="0"/>
          <w:sz w:val="24"/>
          <w:szCs w:val="21"/>
        </w:rPr>
      </w:pPr>
      <w:r>
        <w:rPr>
          <w:rFonts w:hint="eastAsia" w:ascii="宋体" w:hAnsi="宋体" w:cs="宋体"/>
          <w:b/>
          <w:kern w:val="0"/>
          <w:sz w:val="24"/>
          <w:szCs w:val="21"/>
        </w:rPr>
        <w:t>二、报名对象</w:t>
      </w:r>
    </w:p>
    <w:p>
      <w:pPr>
        <w:widowControl/>
        <w:spacing w:before="60" w:line="360" w:lineRule="auto"/>
        <w:ind w:firstLine="482"/>
        <w:jc w:val="left"/>
        <w:rPr>
          <w:rFonts w:hint="eastAsia" w:ascii="宋体" w:hAnsi="宋体" w:eastAsia="宋体" w:cs="宋体"/>
          <w:kern w:val="0"/>
          <w:sz w:val="24"/>
          <w:szCs w:val="21"/>
          <w:lang w:eastAsia="zh-CN"/>
        </w:rPr>
      </w:pPr>
      <w:r>
        <w:rPr>
          <w:rFonts w:hint="eastAsia" w:ascii="宋体" w:hAnsi="宋体" w:cs="宋体"/>
          <w:kern w:val="0"/>
          <w:sz w:val="24"/>
          <w:szCs w:val="21"/>
        </w:rPr>
        <w:t>我校在籍本科生</w:t>
      </w:r>
    </w:p>
    <w:p>
      <w:pPr>
        <w:widowControl/>
        <w:spacing w:line="360" w:lineRule="auto"/>
        <w:jc w:val="left"/>
        <w:rPr>
          <w:rFonts w:hint="eastAsia" w:ascii="宋体" w:hAnsi="宋体" w:cs="宋体"/>
          <w:b/>
          <w:kern w:val="0"/>
          <w:sz w:val="24"/>
          <w:szCs w:val="21"/>
        </w:rPr>
      </w:pPr>
      <w:r>
        <w:rPr>
          <w:rFonts w:hint="eastAsia" w:ascii="宋体" w:hAnsi="宋体" w:cs="宋体"/>
          <w:b/>
          <w:kern w:val="0"/>
          <w:sz w:val="24"/>
          <w:szCs w:val="21"/>
        </w:rPr>
        <w:t>三、报名时间和报名方法</w:t>
      </w:r>
    </w:p>
    <w:p>
      <w:pPr>
        <w:widowControl/>
        <w:spacing w:line="360" w:lineRule="auto"/>
        <w:ind w:firstLine="480"/>
        <w:jc w:val="left"/>
        <w:rPr>
          <w:rFonts w:hint="eastAsia" w:ascii="宋体" w:hAnsi="宋体" w:cs="宋体"/>
          <w:kern w:val="0"/>
          <w:sz w:val="24"/>
          <w:szCs w:val="21"/>
        </w:rPr>
      </w:pPr>
      <w:r>
        <w:rPr>
          <w:rFonts w:hint="eastAsia" w:ascii="宋体" w:hAnsi="宋体" w:cs="宋体"/>
          <w:kern w:val="0"/>
          <w:sz w:val="24"/>
          <w:szCs w:val="21"/>
        </w:rPr>
        <w:t>20</w:t>
      </w:r>
      <w:r>
        <w:rPr>
          <w:rFonts w:hint="eastAsia" w:ascii="宋体" w:hAnsi="宋体" w:cs="宋体"/>
          <w:kern w:val="0"/>
          <w:sz w:val="24"/>
          <w:szCs w:val="21"/>
          <w:lang w:val="en-US" w:eastAsia="zh-CN"/>
        </w:rPr>
        <w:t>25</w:t>
      </w:r>
      <w:r>
        <w:rPr>
          <w:rFonts w:hint="eastAsia" w:ascii="宋体" w:hAnsi="宋体" w:cs="宋体"/>
          <w:kern w:val="0"/>
          <w:sz w:val="24"/>
          <w:szCs w:val="21"/>
        </w:rPr>
        <w:t>年即日起～</w:t>
      </w:r>
      <w:r>
        <w:rPr>
          <w:rFonts w:hint="eastAsia" w:ascii="宋体" w:hAnsi="宋体" w:cs="宋体"/>
          <w:kern w:val="0"/>
          <w:sz w:val="24"/>
          <w:szCs w:val="21"/>
          <w:lang w:val="en-US" w:eastAsia="zh-CN"/>
        </w:rPr>
        <w:t>6</w:t>
      </w:r>
      <w:r>
        <w:rPr>
          <w:rFonts w:hint="eastAsia" w:ascii="宋体" w:hAnsi="宋体" w:cs="宋体"/>
          <w:kern w:val="0"/>
          <w:sz w:val="24"/>
          <w:szCs w:val="21"/>
        </w:rPr>
        <w:t>月</w:t>
      </w:r>
      <w:r>
        <w:rPr>
          <w:rFonts w:hint="eastAsia" w:ascii="宋体" w:hAnsi="宋体" w:cs="宋体"/>
          <w:kern w:val="0"/>
          <w:sz w:val="24"/>
          <w:szCs w:val="21"/>
          <w:lang w:val="en-US" w:eastAsia="zh-CN"/>
        </w:rPr>
        <w:t>30</w:t>
      </w:r>
      <w:r>
        <w:rPr>
          <w:rFonts w:hint="eastAsia" w:ascii="宋体" w:hAnsi="宋体" w:cs="宋体"/>
          <w:kern w:val="0"/>
          <w:sz w:val="24"/>
          <w:szCs w:val="21"/>
        </w:rPr>
        <w:t>日。网络报名：登陆教务处主页→</w:t>
      </w:r>
      <w:r>
        <w:rPr>
          <w:rFonts w:hint="eastAsia" w:ascii="宋体" w:hAnsi="宋体" w:cs="宋体"/>
          <w:kern w:val="0"/>
          <w:sz w:val="24"/>
          <w:szCs w:val="21"/>
          <w:lang w:val="en-US" w:eastAsia="zh-CN"/>
        </w:rPr>
        <w:t>办事平台</w:t>
      </w:r>
      <w:r>
        <w:rPr>
          <w:rFonts w:hint="eastAsia" w:ascii="宋体" w:hAnsi="宋体" w:cs="宋体"/>
          <w:kern w:val="0"/>
          <w:sz w:val="24"/>
          <w:szCs w:val="21"/>
        </w:rPr>
        <w:t>→</w:t>
      </w:r>
      <w:r>
        <w:rPr>
          <w:rFonts w:hint="eastAsia" w:ascii="宋体" w:hAnsi="宋体" w:cs="宋体"/>
          <w:kern w:val="0"/>
          <w:sz w:val="24"/>
          <w:szCs w:val="21"/>
          <w:lang w:val="en-US" w:eastAsia="zh-CN"/>
        </w:rPr>
        <w:t>公共服务</w:t>
      </w:r>
      <w:r>
        <w:rPr>
          <w:rFonts w:hint="eastAsia" w:ascii="宋体" w:hAnsi="宋体" w:cs="宋体"/>
          <w:kern w:val="0"/>
          <w:sz w:val="24"/>
          <w:szCs w:val="21"/>
        </w:rPr>
        <w:t>→</w:t>
      </w:r>
      <w:r>
        <w:rPr>
          <w:rFonts w:hint="eastAsia" w:ascii="宋体" w:hAnsi="宋体" w:cs="宋体"/>
          <w:kern w:val="0"/>
          <w:sz w:val="24"/>
          <w:szCs w:val="21"/>
          <w:lang w:val="en-US" w:eastAsia="zh-CN"/>
        </w:rPr>
        <w:t>学生学科</w:t>
      </w:r>
      <w:r>
        <w:rPr>
          <w:rFonts w:hint="eastAsia" w:ascii="宋体" w:hAnsi="宋体" w:cs="宋体"/>
          <w:kern w:val="0"/>
          <w:sz w:val="24"/>
          <w:szCs w:val="21"/>
        </w:rPr>
        <w:t>竞赛管理系统。</w:t>
      </w:r>
    </w:p>
    <w:p>
      <w:pPr>
        <w:widowControl/>
        <w:spacing w:line="360" w:lineRule="auto"/>
        <w:ind w:firstLine="480"/>
        <w:jc w:val="left"/>
        <w:rPr>
          <w:rFonts w:hint="eastAsia" w:ascii="宋体" w:hAnsi="宋体" w:cs="宋体"/>
          <w:kern w:val="0"/>
          <w:sz w:val="24"/>
          <w:szCs w:val="21"/>
          <w:u w:val="single"/>
        </w:rPr>
      </w:pPr>
      <w:r>
        <w:rPr>
          <w:rFonts w:hint="eastAsia" w:ascii="宋体" w:hAnsi="宋体" w:cs="宋体"/>
          <w:kern w:val="0"/>
          <w:sz w:val="24"/>
          <w:szCs w:val="21"/>
          <w:u w:val="single"/>
        </w:rPr>
        <w:t>网上报名时请提供手机、邮箱等联系方式，以便校竞赛组委会联系。</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b/>
          <w:bCs/>
          <w:i w:val="0"/>
          <w:iCs w:val="0"/>
          <w:caps w:val="0"/>
          <w:spacing w:val="0"/>
          <w:sz w:val="24"/>
          <w:szCs w:val="24"/>
          <w:shd w:val="clear" w:fill="FFFFFF"/>
          <w:lang w:eastAsia="zh-CN"/>
        </w:rPr>
      </w:pPr>
      <w:r>
        <w:rPr>
          <w:rFonts w:hint="eastAsia" w:ascii="Times New Roman" w:hAnsi="Times New Roman" w:eastAsia="宋体" w:cs="Times New Roman"/>
          <w:b/>
          <w:bCs/>
          <w:i w:val="0"/>
          <w:iCs w:val="0"/>
          <w:caps w:val="0"/>
          <w:spacing w:val="0"/>
          <w:sz w:val="24"/>
          <w:szCs w:val="24"/>
          <w:shd w:val="clear" w:fill="FFFFFF"/>
          <w:lang w:val="en-US" w:eastAsia="zh-CN"/>
        </w:rPr>
        <w:t>四</w:t>
      </w:r>
      <w:r>
        <w:rPr>
          <w:rFonts w:hint="default" w:ascii="Times New Roman" w:hAnsi="Times New Roman" w:eastAsia="宋体" w:cs="Times New Roman"/>
          <w:b/>
          <w:bCs/>
          <w:i w:val="0"/>
          <w:iCs w:val="0"/>
          <w:caps w:val="0"/>
          <w:spacing w:val="0"/>
          <w:sz w:val="24"/>
          <w:szCs w:val="24"/>
          <w:shd w:val="clear" w:fill="FFFFFF"/>
        </w:rPr>
        <w:t>、竞赛内容</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1</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参赛作品分为物理论文类（编号为L）、自选实验作品类（编号S1）、命题实验作品类（编号为M）三类，申报时请注明类别。同一内容或类似内容的参赛作品只能按一项申报。组队申报时每组至多</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宋体" w:cs="Times New Roman"/>
          <w:i w:val="0"/>
          <w:iCs w:val="0"/>
          <w:caps w:val="0"/>
          <w:spacing w:val="0"/>
          <w:sz w:val="24"/>
          <w:szCs w:val="24"/>
          <w:shd w:val="clear" w:fill="FFFFFF"/>
        </w:rPr>
        <w:t>名成员。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0"/>
        <w:textAlignment w:val="auto"/>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2</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物理论文类（编号为L）是指学生以第一作者在校期间完成的具有物理思想的且有一定特色或有一定创意的理论或实验研究论文。</w:t>
      </w:r>
    </w:p>
    <w:p>
      <w:pPr>
        <w:pStyle w:val="4"/>
        <w:keepNext w:val="0"/>
        <w:keepLines w:val="0"/>
        <w:widowControl/>
        <w:suppressLineNumbers w:val="0"/>
        <w:shd w:val="clear" w:fill="FFFFFF"/>
        <w:spacing w:before="0" w:beforeAutospacing="0" w:after="210" w:afterAutospacing="0" w:line="360" w:lineRule="auto"/>
        <w:ind w:left="0" w:firstLine="0"/>
        <w:rPr>
          <w:rFonts w:hint="default" w:ascii="Times New Roman" w:hAnsi="Times New Roman" w:eastAsia="宋体" w:cs="Times New Roman"/>
          <w:i w:val="0"/>
          <w:iCs w:val="0"/>
          <w:caps w:val="0"/>
          <w:spacing w:val="0"/>
          <w:sz w:val="24"/>
          <w:szCs w:val="24"/>
          <w:u w:val="single"/>
          <w:shd w:val="clear" w:fill="FFFFFF"/>
          <w:lang w:val="en-US" w:eastAsia="zh-CN"/>
        </w:rPr>
      </w:pPr>
      <w:r>
        <w:rPr>
          <w:rFonts w:hint="eastAsia" w:ascii="Times New Roman" w:hAnsi="Times New Roman" w:eastAsia="宋体" w:cs="Times New Roman"/>
          <w:i/>
          <w:iCs/>
          <w:caps w:val="0"/>
          <w:spacing w:val="0"/>
          <w:sz w:val="24"/>
          <w:szCs w:val="24"/>
          <w:u w:val="single"/>
          <w:shd w:val="clear" w:fill="FFFFFF"/>
          <w:lang w:val="en-US" w:eastAsia="zh-CN"/>
        </w:rPr>
        <w:t>注：全国比赛没有论文类赛道，论文类只能推荐参加江苏省赛</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3</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自选实验作品类（编号S1）是指学生在校期间完成的具有一定特色或创意的物理实验科技作品，包括物理实验仪器制作与改进、具有物理内涵的实验科技作品、现代测量技术在物理实验中的应用、物理实验数据处理与优化，等等。与企业合作且包含物理内涵的科技作品也可参赛。作品的第一完成人必须是在校学生。</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4</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命题实验作品类（编号为M）的题目为“202</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宋体" w:cs="Times New Roman"/>
          <w:i w:val="0"/>
          <w:iCs w:val="0"/>
          <w:caps w:val="0"/>
          <w:spacing w:val="0"/>
          <w:sz w:val="24"/>
          <w:szCs w:val="24"/>
          <w:shd w:val="clear" w:fill="FFFFFF"/>
        </w:rPr>
        <w:t>年全国大学生物理实验竞赛（创新）命题类题目”，参赛学生从中任选1题，按照要求提交作品，详见《附件1: 202</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宋体" w:cs="Times New Roman"/>
          <w:i w:val="0"/>
          <w:iCs w:val="0"/>
          <w:caps w:val="0"/>
          <w:spacing w:val="0"/>
          <w:sz w:val="24"/>
          <w:szCs w:val="24"/>
          <w:shd w:val="clear" w:fill="FFFFFF"/>
        </w:rPr>
        <w:t xml:space="preserve"> 年全国大学生物理实验竞赛（创新）命题类题目》</w:t>
      </w:r>
      <w:r>
        <w:rPr>
          <w:rFonts w:hint="eastAsia" w:ascii="Times New Roman" w:hAnsi="Times New Roman" w:eastAsia="宋体" w:cs="Times New Roman"/>
          <w:i w:val="0"/>
          <w:iCs w:val="0"/>
          <w:caps w:val="0"/>
          <w:spacing w:val="0"/>
          <w:sz w:val="24"/>
          <w:szCs w:val="24"/>
          <w:shd w:val="clear" w:fill="FFFFFF"/>
          <w:lang w:eastAsia="zh-CN"/>
        </w:rPr>
        <w:t>，</w:t>
      </w:r>
      <w:r>
        <w:rPr>
          <w:rFonts w:hint="eastAsia" w:ascii="Times New Roman" w:hAnsi="Times New Roman" w:eastAsia="宋体" w:cs="Times New Roman"/>
          <w:i w:val="0"/>
          <w:iCs w:val="0"/>
          <w:caps w:val="0"/>
          <w:spacing w:val="0"/>
          <w:sz w:val="24"/>
          <w:szCs w:val="24"/>
          <w:shd w:val="clear" w:fill="FFFFFF"/>
          <w:lang w:val="en-US" w:eastAsia="zh-CN"/>
        </w:rPr>
        <w:t>具体要求后期如有变动将在竞赛QQ群中公布</w:t>
      </w:r>
      <w:r>
        <w:rPr>
          <w:rFonts w:hint="default" w:ascii="Times New Roman" w:hAnsi="Times New Roman" w:eastAsia="宋体" w:cs="Times New Roman"/>
          <w:i w:val="0"/>
          <w:iCs w:val="0"/>
          <w:caps w:val="0"/>
          <w:spacing w:val="0"/>
          <w:sz w:val="24"/>
          <w:szCs w:val="24"/>
          <w:shd w:val="clear" w:fill="FFFFFF"/>
        </w:rPr>
        <w:t>。</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5</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在国内外竞赛中已获奖毕业设计（论文）、课程论文、学年论文等不在推荐范围内。</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b/>
          <w:bCs/>
          <w:i w:val="0"/>
          <w:iCs w:val="0"/>
          <w:caps w:val="0"/>
          <w:spacing w:val="0"/>
          <w:sz w:val="24"/>
          <w:szCs w:val="24"/>
          <w:shd w:val="clear" w:fill="FFFFFF"/>
          <w:lang w:eastAsia="zh-CN"/>
        </w:rPr>
      </w:pPr>
      <w:r>
        <w:rPr>
          <w:rFonts w:hint="eastAsia" w:ascii="Times New Roman" w:hAnsi="Times New Roman" w:eastAsia="宋体" w:cs="Times New Roman"/>
          <w:b/>
          <w:bCs/>
          <w:i w:val="0"/>
          <w:iCs w:val="0"/>
          <w:caps w:val="0"/>
          <w:spacing w:val="0"/>
          <w:sz w:val="24"/>
          <w:szCs w:val="24"/>
          <w:shd w:val="clear" w:fill="FFFFFF"/>
          <w:lang w:val="en-US" w:eastAsia="zh-CN"/>
        </w:rPr>
        <w:t>五</w:t>
      </w:r>
      <w:r>
        <w:rPr>
          <w:rFonts w:hint="default" w:ascii="Times New Roman" w:hAnsi="Times New Roman" w:eastAsia="宋体" w:cs="Times New Roman"/>
          <w:b/>
          <w:bCs/>
          <w:i w:val="0"/>
          <w:iCs w:val="0"/>
          <w:caps w:val="0"/>
          <w:spacing w:val="0"/>
          <w:sz w:val="24"/>
          <w:szCs w:val="24"/>
          <w:shd w:val="clear" w:fill="FFFFFF"/>
        </w:rPr>
        <w:t>、奖励办法</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eastAsia" w:ascii="Times New Roman" w:hAnsi="Times New Roman" w:eastAsia="宋体" w:cs="Times New Roman"/>
          <w:i w:val="0"/>
          <w:iCs w:val="0"/>
          <w:caps w:val="0"/>
          <w:spacing w:val="0"/>
          <w:sz w:val="24"/>
          <w:szCs w:val="24"/>
          <w:shd w:val="clear" w:fill="FFFFFF"/>
          <w:lang w:val="en-US" w:eastAsia="zh-CN"/>
        </w:rPr>
        <w:t xml:space="preserve">    </w:t>
      </w:r>
      <w:r>
        <w:rPr>
          <w:rFonts w:hint="default" w:ascii="Times New Roman" w:hAnsi="Times New Roman" w:eastAsia="宋体" w:cs="Times New Roman"/>
          <w:i w:val="0"/>
          <w:iCs w:val="0"/>
          <w:caps w:val="0"/>
          <w:spacing w:val="0"/>
          <w:sz w:val="24"/>
          <w:szCs w:val="24"/>
          <w:shd w:val="clear" w:fill="FFFFFF"/>
        </w:rPr>
        <w:t>竞赛设立一等奖3%、二等奖6%、三等奖9%，优秀奖12%。获奖作品可代表东南大学参加202</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宋体" w:cs="Times New Roman"/>
          <w:i w:val="0"/>
          <w:iCs w:val="0"/>
          <w:caps w:val="0"/>
          <w:spacing w:val="0"/>
          <w:sz w:val="24"/>
          <w:szCs w:val="24"/>
          <w:shd w:val="clear" w:fill="FFFFFF"/>
        </w:rPr>
        <w:t>年第</w:t>
      </w:r>
      <w:r>
        <w:rPr>
          <w:rFonts w:hint="eastAsia" w:ascii="Times New Roman" w:hAnsi="Times New Roman" w:eastAsia="宋体" w:cs="Times New Roman"/>
          <w:i w:val="0"/>
          <w:iCs w:val="0"/>
          <w:caps w:val="0"/>
          <w:spacing w:val="0"/>
          <w:sz w:val="24"/>
          <w:szCs w:val="24"/>
          <w:shd w:val="clear" w:fill="FFFFFF"/>
          <w:lang w:eastAsia="zh-CN"/>
        </w:rPr>
        <w:t>二十</w:t>
      </w:r>
      <w:r>
        <w:rPr>
          <w:rFonts w:hint="eastAsia" w:ascii="Times New Roman" w:hAnsi="Times New Roman" w:eastAsia="宋体" w:cs="Times New Roman"/>
          <w:i w:val="0"/>
          <w:iCs w:val="0"/>
          <w:caps w:val="0"/>
          <w:spacing w:val="0"/>
          <w:sz w:val="24"/>
          <w:szCs w:val="24"/>
          <w:shd w:val="clear" w:fill="FFFFFF"/>
          <w:lang w:val="en-US" w:eastAsia="zh-CN"/>
        </w:rPr>
        <w:t>二</w:t>
      </w:r>
      <w:r>
        <w:rPr>
          <w:rFonts w:hint="default" w:ascii="Times New Roman" w:hAnsi="Times New Roman" w:eastAsia="宋体" w:cs="Times New Roman"/>
          <w:i w:val="0"/>
          <w:iCs w:val="0"/>
          <w:caps w:val="0"/>
          <w:spacing w:val="0"/>
          <w:sz w:val="24"/>
          <w:szCs w:val="24"/>
          <w:shd w:val="clear" w:fill="FFFFFF"/>
        </w:rPr>
        <w:t>届江苏省物理及实验科技作品创新竞赛，</w:t>
      </w:r>
      <w:r>
        <w:rPr>
          <w:rFonts w:hint="eastAsia" w:ascii="Times New Roman" w:hAnsi="Times New Roman" w:eastAsia="宋体" w:cs="Times New Roman"/>
          <w:i w:val="0"/>
          <w:iCs w:val="0"/>
          <w:caps w:val="0"/>
          <w:spacing w:val="0"/>
          <w:sz w:val="24"/>
          <w:szCs w:val="24"/>
          <w:shd w:val="clear" w:fill="FFFFFF"/>
          <w:lang w:val="en-US" w:eastAsia="zh-CN"/>
        </w:rPr>
        <w:t>优秀作品有机会推荐参加2025年第十一届全国大学生物理实验竞赛，</w:t>
      </w:r>
      <w:r>
        <w:rPr>
          <w:rFonts w:hint="default" w:ascii="Times New Roman" w:hAnsi="Times New Roman" w:eastAsia="宋体" w:cs="Times New Roman"/>
          <w:i w:val="0"/>
          <w:iCs w:val="0"/>
          <w:caps w:val="0"/>
          <w:spacing w:val="0"/>
          <w:sz w:val="24"/>
          <w:szCs w:val="24"/>
          <w:shd w:val="clear" w:fill="FFFFFF"/>
        </w:rPr>
        <w:t>省竞赛</w:t>
      </w:r>
      <w:r>
        <w:rPr>
          <w:rFonts w:hint="eastAsia" w:ascii="Times New Roman" w:hAnsi="Times New Roman" w:eastAsia="宋体" w:cs="Times New Roman"/>
          <w:i w:val="0"/>
          <w:iCs w:val="0"/>
          <w:caps w:val="0"/>
          <w:spacing w:val="0"/>
          <w:sz w:val="24"/>
          <w:szCs w:val="24"/>
          <w:shd w:val="clear" w:fill="FFFFFF"/>
          <w:lang w:val="en-US" w:eastAsia="zh-CN"/>
        </w:rPr>
        <w:t>和全国赛</w:t>
      </w:r>
      <w:r>
        <w:rPr>
          <w:rFonts w:hint="default" w:ascii="Times New Roman" w:hAnsi="Times New Roman" w:eastAsia="宋体" w:cs="Times New Roman"/>
          <w:i w:val="0"/>
          <w:iCs w:val="0"/>
          <w:caps w:val="0"/>
          <w:spacing w:val="0"/>
          <w:sz w:val="24"/>
          <w:szCs w:val="24"/>
          <w:shd w:val="clear" w:fill="FFFFFF"/>
        </w:rPr>
        <w:t>前的校内集中培训安排另行通知。</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eastAsia" w:ascii="Times New Roman" w:hAnsi="Times New Roman" w:eastAsia="宋体" w:cs="Times New Roman"/>
          <w:i w:val="0"/>
          <w:iCs w:val="0"/>
          <w:caps w:val="0"/>
          <w:spacing w:val="0"/>
          <w:sz w:val="24"/>
          <w:szCs w:val="24"/>
          <w:shd w:val="clear" w:fill="FFFFFF"/>
          <w:lang w:val="en-US" w:eastAsia="zh-CN"/>
        </w:rPr>
        <w:t xml:space="preserve">    </w:t>
      </w:r>
      <w:r>
        <w:rPr>
          <w:rFonts w:hint="default" w:ascii="Times New Roman" w:hAnsi="Times New Roman" w:eastAsia="宋体" w:cs="Times New Roman"/>
          <w:i w:val="0"/>
          <w:iCs w:val="0"/>
          <w:caps w:val="0"/>
          <w:spacing w:val="0"/>
          <w:sz w:val="24"/>
          <w:szCs w:val="24"/>
          <w:shd w:val="clear" w:fill="FFFFFF"/>
        </w:rPr>
        <w:t>根据《东南大学本科生课外研学学分认定办法》，获奖学生可获得相应的课外研学学分。</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b/>
          <w:bCs/>
          <w:i w:val="0"/>
          <w:iCs w:val="0"/>
          <w:caps w:val="0"/>
          <w:spacing w:val="0"/>
          <w:sz w:val="24"/>
          <w:szCs w:val="24"/>
          <w:shd w:val="clear" w:fill="FFFFFF"/>
          <w:lang w:eastAsia="zh-CN"/>
        </w:rPr>
      </w:pPr>
      <w:r>
        <w:rPr>
          <w:rFonts w:hint="eastAsia" w:ascii="Times New Roman" w:hAnsi="Times New Roman" w:eastAsia="宋体" w:cs="Times New Roman"/>
          <w:b/>
          <w:bCs/>
          <w:i w:val="0"/>
          <w:iCs w:val="0"/>
          <w:caps w:val="0"/>
          <w:spacing w:val="0"/>
          <w:sz w:val="24"/>
          <w:szCs w:val="24"/>
          <w:shd w:val="clear" w:fill="FFFFFF"/>
          <w:lang w:val="en-US" w:eastAsia="zh-CN"/>
        </w:rPr>
        <w:t>六</w:t>
      </w:r>
      <w:r>
        <w:rPr>
          <w:rFonts w:hint="default" w:ascii="Times New Roman" w:hAnsi="Times New Roman" w:eastAsia="宋体" w:cs="Times New Roman"/>
          <w:b/>
          <w:bCs/>
          <w:i w:val="0"/>
          <w:iCs w:val="0"/>
          <w:caps w:val="0"/>
          <w:spacing w:val="0"/>
          <w:sz w:val="24"/>
          <w:szCs w:val="24"/>
          <w:shd w:val="clear" w:fill="FFFFFF"/>
        </w:rPr>
        <w:t>、作品提交</w:t>
      </w:r>
    </w:p>
    <w:p>
      <w:pPr>
        <w:pStyle w:val="4"/>
        <w:keepNext w:val="0"/>
        <w:keepLines w:val="0"/>
        <w:widowControl/>
        <w:suppressLineNumbers w:val="0"/>
        <w:shd w:val="clear" w:fill="FFFFFF"/>
        <w:spacing w:before="0" w:beforeAutospacing="0" w:after="210" w:afterAutospacing="0" w:line="360" w:lineRule="auto"/>
        <w:ind w:left="0" w:firstLine="480"/>
        <w:rPr>
          <w:rFonts w:hint="default" w:ascii="Times New Roman" w:hAnsi="Times New Roman" w:eastAsia="宋体" w:cs="Times New Roman"/>
          <w:i w:val="0"/>
          <w:iCs w:val="0"/>
          <w:caps w:val="0"/>
          <w:spacing w:val="0"/>
          <w:sz w:val="24"/>
          <w:szCs w:val="24"/>
          <w:shd w:val="clear" w:fill="FFFFFF"/>
        </w:rPr>
      </w:pPr>
      <w:r>
        <w:rPr>
          <w:rFonts w:hint="eastAsia" w:ascii="Times New Roman" w:hAnsi="Times New Roman" w:eastAsia="宋体" w:cs="Times New Roman"/>
          <w:i w:val="0"/>
          <w:iCs w:val="0"/>
          <w:caps w:val="0"/>
          <w:spacing w:val="0"/>
          <w:sz w:val="24"/>
          <w:szCs w:val="24"/>
          <w:shd w:val="clear" w:fill="FFFFFF"/>
          <w:lang w:val="en-US" w:eastAsia="zh-CN"/>
        </w:rPr>
        <w:t>6月30日之前</w:t>
      </w:r>
      <w:r>
        <w:rPr>
          <w:rFonts w:hint="default" w:ascii="Times New Roman" w:hAnsi="Times New Roman" w:eastAsia="宋体" w:cs="Times New Roman"/>
          <w:i w:val="0"/>
          <w:iCs w:val="0"/>
          <w:caps w:val="0"/>
          <w:spacing w:val="0"/>
          <w:sz w:val="24"/>
          <w:szCs w:val="24"/>
          <w:shd w:val="clear" w:fill="FFFFFF"/>
        </w:rPr>
        <w:t>，</w:t>
      </w:r>
      <w:r>
        <w:rPr>
          <w:rFonts w:hint="eastAsia" w:ascii="Times New Roman" w:hAnsi="Times New Roman" w:eastAsia="宋体" w:cs="Times New Roman"/>
          <w:i w:val="0"/>
          <w:iCs w:val="0"/>
          <w:caps w:val="0"/>
          <w:spacing w:val="0"/>
          <w:sz w:val="24"/>
          <w:szCs w:val="24"/>
          <w:shd w:val="clear" w:fill="FFFFFF"/>
          <w:lang w:val="en-US" w:eastAsia="zh-CN"/>
        </w:rPr>
        <w:t>请同学在教务处系统完成报名</w:t>
      </w:r>
      <w:r>
        <w:rPr>
          <w:rFonts w:hint="default" w:ascii="Times New Roman" w:hAnsi="Times New Roman" w:eastAsia="宋体" w:cs="Times New Roman"/>
          <w:i w:val="0"/>
          <w:iCs w:val="0"/>
          <w:caps w:val="0"/>
          <w:spacing w:val="0"/>
          <w:sz w:val="24"/>
          <w:szCs w:val="24"/>
          <w:shd w:val="clear" w:fill="FFFFFF"/>
        </w:rPr>
        <w:t>并将填写好的作品文字说明材料发送至校内竞赛组委会联络邮箱：</w:t>
      </w:r>
      <w:r>
        <w:rPr>
          <w:rFonts w:hint="default" w:ascii="Times New Roman" w:hAnsi="Times New Roman" w:eastAsia="宋体" w:cs="Times New Roman"/>
          <w:i w:val="0"/>
          <w:iCs w:val="0"/>
          <w:caps w:val="0"/>
          <w:spacing w:val="0"/>
          <w:sz w:val="24"/>
          <w:szCs w:val="24"/>
          <w:shd w:val="clear" w:fill="FFFFFF"/>
        </w:rPr>
        <w:fldChar w:fldCharType="begin"/>
      </w:r>
      <w:r>
        <w:rPr>
          <w:rFonts w:hint="default" w:ascii="Times New Roman" w:hAnsi="Times New Roman" w:eastAsia="宋体" w:cs="Times New Roman"/>
          <w:i w:val="0"/>
          <w:iCs w:val="0"/>
          <w:caps w:val="0"/>
          <w:spacing w:val="0"/>
          <w:sz w:val="24"/>
          <w:szCs w:val="24"/>
          <w:shd w:val="clear" w:fill="FFFFFF"/>
        </w:rPr>
        <w:instrText xml:space="preserve"> HYPERLINK "mailto:125033853@qq.com。" </w:instrText>
      </w:r>
      <w:r>
        <w:rPr>
          <w:rFonts w:hint="default" w:ascii="Times New Roman" w:hAnsi="Times New Roman" w:eastAsia="宋体" w:cs="Times New Roman"/>
          <w:i w:val="0"/>
          <w:iCs w:val="0"/>
          <w:caps w:val="0"/>
          <w:spacing w:val="0"/>
          <w:sz w:val="24"/>
          <w:szCs w:val="24"/>
          <w:shd w:val="clear" w:fill="FFFFFF"/>
        </w:rPr>
        <w:fldChar w:fldCharType="separate"/>
      </w:r>
      <w:r>
        <w:rPr>
          <w:rStyle w:val="8"/>
          <w:rFonts w:hint="default" w:ascii="Times New Roman" w:hAnsi="Times New Roman" w:eastAsia="宋体" w:cs="Times New Roman"/>
          <w:i w:val="0"/>
          <w:iCs w:val="0"/>
          <w:caps w:val="0"/>
          <w:spacing w:val="0"/>
          <w:sz w:val="24"/>
          <w:szCs w:val="24"/>
          <w:shd w:val="clear" w:fill="FFFFFF"/>
        </w:rPr>
        <w:t>125033853@qq.com</w:t>
      </w:r>
      <w:r>
        <w:rPr>
          <w:rFonts w:hint="default" w:ascii="Times New Roman" w:hAnsi="Times New Roman" w:eastAsia="宋体" w:cs="Times New Roman"/>
          <w:i w:val="0"/>
          <w:iCs w:val="0"/>
          <w:caps w:val="0"/>
          <w:spacing w:val="0"/>
          <w:sz w:val="24"/>
          <w:szCs w:val="24"/>
          <w:shd w:val="clear" w:fill="FFFFFF"/>
        </w:rPr>
        <w:fldChar w:fldCharType="end"/>
      </w:r>
    </w:p>
    <w:p>
      <w:pPr>
        <w:pStyle w:val="4"/>
        <w:keepNext w:val="0"/>
        <w:keepLines w:val="0"/>
        <w:widowControl/>
        <w:suppressLineNumbers w:val="0"/>
        <w:shd w:val="clear" w:fill="FFFFFF"/>
        <w:spacing w:before="0" w:beforeAutospacing="0" w:after="210" w:afterAutospacing="0" w:line="360" w:lineRule="auto"/>
        <w:ind w:left="0" w:firstLine="480"/>
        <w:rPr>
          <w:rFonts w:hint="default" w:ascii="Times New Roman" w:hAnsi="Times New Roman" w:eastAsia="宋体" w:cs="Times New Roman"/>
          <w:i w:val="0"/>
          <w:iCs w:val="0"/>
          <w:caps w:val="0"/>
          <w:spacing w:val="0"/>
          <w:sz w:val="24"/>
          <w:szCs w:val="24"/>
          <w:shd w:val="clear" w:fill="FFFFFF"/>
          <w:lang w:val="en-US" w:eastAsia="zh-CN"/>
        </w:rPr>
      </w:pPr>
      <w:r>
        <w:rPr>
          <w:rFonts w:hint="eastAsia" w:ascii="Times New Roman" w:hAnsi="Times New Roman" w:eastAsia="宋体" w:cs="Times New Roman"/>
          <w:i w:val="0"/>
          <w:iCs w:val="0"/>
          <w:caps w:val="0"/>
          <w:spacing w:val="0"/>
          <w:sz w:val="24"/>
          <w:szCs w:val="24"/>
          <w:shd w:val="clear" w:fill="FFFFFF"/>
          <w:lang w:val="en-US" w:eastAsia="zh-CN"/>
        </w:rPr>
        <w:t>可加入QQ群：736207633，后期详细要求及可能的信息变更将在QQ群内发布。</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val="en-US" w:eastAsia="zh-CN"/>
        </w:rPr>
      </w:pPr>
      <w:r>
        <w:rPr>
          <w:rFonts w:hint="default" w:ascii="Times New Roman" w:hAnsi="Times New Roman" w:eastAsia="宋体" w:cs="Times New Roman"/>
          <w:i w:val="0"/>
          <w:iCs w:val="0"/>
          <w:caps w:val="0"/>
          <w:spacing w:val="0"/>
          <w:sz w:val="24"/>
          <w:szCs w:val="24"/>
          <w:shd w:val="clear" w:fill="FFFFFF"/>
        </w:rPr>
        <w:t>命题实验作品类</w:t>
      </w:r>
      <w:r>
        <w:rPr>
          <w:rFonts w:hint="eastAsia" w:ascii="Times New Roman" w:hAnsi="Times New Roman" w:eastAsia="宋体" w:cs="Times New Roman"/>
          <w:i w:val="0"/>
          <w:iCs w:val="0"/>
          <w:caps w:val="0"/>
          <w:spacing w:val="0"/>
          <w:sz w:val="24"/>
          <w:szCs w:val="24"/>
          <w:shd w:val="clear" w:fill="FFFFFF"/>
          <w:lang w:val="en-US" w:eastAsia="zh-CN"/>
        </w:rPr>
        <w:t>题目见</w:t>
      </w:r>
      <w:r>
        <w:rPr>
          <w:rFonts w:hint="default" w:ascii="Times New Roman" w:hAnsi="Times New Roman" w:eastAsia="宋体" w:cs="Times New Roman"/>
          <w:i w:val="0"/>
          <w:iCs w:val="0"/>
          <w:caps w:val="0"/>
          <w:spacing w:val="0"/>
          <w:sz w:val="24"/>
          <w:szCs w:val="24"/>
          <w:shd w:val="clear" w:fill="FFFFFF"/>
        </w:rPr>
        <w:t>附件</w:t>
      </w:r>
      <w:r>
        <w:rPr>
          <w:rFonts w:hint="eastAsia" w:ascii="Times New Roman" w:hAnsi="Times New Roman" w:eastAsia="宋体" w:cs="Times New Roman"/>
          <w:i w:val="0"/>
          <w:iCs w:val="0"/>
          <w:caps w:val="0"/>
          <w:spacing w:val="0"/>
          <w:sz w:val="24"/>
          <w:szCs w:val="24"/>
          <w:shd w:val="clear" w:fill="FFFFFF"/>
          <w:lang w:val="en-US" w:eastAsia="zh-CN"/>
        </w:rPr>
        <w:t>1</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关于本届竞赛的任何问题，欢迎咨询我校竞赛组委会。</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联系人：黎秋航  Email：125033853@qq.com  </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b/>
          <w:bCs/>
          <w:i w:val="0"/>
          <w:iCs w:val="0"/>
          <w:caps w:val="0"/>
          <w:spacing w:val="0"/>
          <w:sz w:val="24"/>
          <w:szCs w:val="24"/>
          <w:shd w:val="clear" w:fill="FFFFFF"/>
          <w:lang w:eastAsia="zh-CN"/>
        </w:rPr>
      </w:pPr>
      <w:r>
        <w:rPr>
          <w:rFonts w:hint="eastAsia" w:ascii="Times New Roman" w:hAnsi="Times New Roman" w:eastAsia="宋体" w:cs="Times New Roman"/>
          <w:b/>
          <w:bCs/>
          <w:i w:val="0"/>
          <w:iCs w:val="0"/>
          <w:caps w:val="0"/>
          <w:spacing w:val="0"/>
          <w:sz w:val="24"/>
          <w:szCs w:val="24"/>
          <w:shd w:val="clear" w:fill="FFFFFF"/>
          <w:lang w:val="en-US" w:eastAsia="zh-CN"/>
        </w:rPr>
        <w:t>七</w:t>
      </w:r>
      <w:r>
        <w:rPr>
          <w:rFonts w:hint="default" w:ascii="Times New Roman" w:hAnsi="Times New Roman" w:eastAsia="宋体" w:cs="Times New Roman"/>
          <w:b/>
          <w:bCs/>
          <w:i w:val="0"/>
          <w:iCs w:val="0"/>
          <w:caps w:val="0"/>
          <w:spacing w:val="0"/>
          <w:sz w:val="24"/>
          <w:szCs w:val="24"/>
          <w:shd w:val="clear" w:fill="FFFFFF"/>
        </w:rPr>
        <w:t>、竞赛组委会</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    主  任：陈殿勇、吴  涓</w:t>
      </w:r>
    </w:p>
    <w:p>
      <w:pPr>
        <w:pStyle w:val="4"/>
        <w:keepNext w:val="0"/>
        <w:keepLines w:val="0"/>
        <w:widowControl/>
        <w:suppressLineNumbers w:val="0"/>
        <w:shd w:val="clear" w:fill="FFFFFF"/>
        <w:spacing w:before="0" w:beforeAutospacing="0" w:after="210" w:afterAutospacing="0" w:line="360" w:lineRule="auto"/>
        <w:ind w:left="0" w:firstLine="0"/>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    委  员：董  帅、</w:t>
      </w:r>
      <w:r>
        <w:rPr>
          <w:rFonts w:hint="eastAsia" w:ascii="Times New Roman" w:hAnsi="Times New Roman" w:eastAsia="宋体" w:cs="Times New Roman"/>
          <w:i w:val="0"/>
          <w:iCs w:val="0"/>
          <w:caps w:val="0"/>
          <w:spacing w:val="0"/>
          <w:sz w:val="24"/>
          <w:szCs w:val="24"/>
          <w:shd w:val="clear" w:fill="FFFFFF"/>
          <w:lang w:val="en-US" w:eastAsia="zh-CN"/>
        </w:rPr>
        <w:t>马  亮、</w:t>
      </w:r>
      <w:r>
        <w:rPr>
          <w:rFonts w:hint="default" w:ascii="Times New Roman" w:hAnsi="Times New Roman" w:eastAsia="宋体" w:cs="Times New Roman"/>
          <w:i w:val="0"/>
          <w:iCs w:val="0"/>
          <w:caps w:val="0"/>
          <w:spacing w:val="0"/>
          <w:sz w:val="24"/>
          <w:szCs w:val="24"/>
          <w:shd w:val="clear" w:fill="FFFFFF"/>
        </w:rPr>
        <w:t>陈  乾、周智勇、吕  准、秦艺洢</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b/>
          <w:bCs/>
          <w:i w:val="0"/>
          <w:iCs w:val="0"/>
          <w:caps w:val="0"/>
          <w:spacing w:val="0"/>
          <w:sz w:val="24"/>
          <w:szCs w:val="24"/>
          <w:shd w:val="clear" w:fill="FFFFFF"/>
          <w:lang w:eastAsia="zh-CN"/>
        </w:rPr>
      </w:pPr>
      <w:r>
        <w:rPr>
          <w:rFonts w:hint="eastAsia" w:ascii="Times New Roman" w:hAnsi="Times New Roman" w:eastAsia="宋体" w:cs="Times New Roman"/>
          <w:b/>
          <w:bCs/>
          <w:i w:val="0"/>
          <w:iCs w:val="0"/>
          <w:caps w:val="0"/>
          <w:spacing w:val="0"/>
          <w:sz w:val="24"/>
          <w:szCs w:val="24"/>
          <w:shd w:val="clear" w:fill="FFFFFF"/>
          <w:lang w:val="en-US" w:eastAsia="zh-CN"/>
        </w:rPr>
        <w:t>八</w:t>
      </w:r>
      <w:r>
        <w:rPr>
          <w:rFonts w:hint="default" w:ascii="Times New Roman" w:hAnsi="Times New Roman" w:eastAsia="宋体" w:cs="Times New Roman"/>
          <w:b/>
          <w:bCs/>
          <w:i w:val="0"/>
          <w:iCs w:val="0"/>
          <w:caps w:val="0"/>
          <w:spacing w:val="0"/>
          <w:sz w:val="24"/>
          <w:szCs w:val="24"/>
          <w:shd w:val="clear" w:fill="FFFFFF"/>
        </w:rPr>
        <w:t>、其它事项</w:t>
      </w:r>
    </w:p>
    <w:p>
      <w:pPr>
        <w:pStyle w:val="4"/>
        <w:keepNext w:val="0"/>
        <w:keepLines w:val="0"/>
        <w:widowControl/>
        <w:suppressLineNumbers w:val="0"/>
        <w:shd w:val="clear" w:fill="FFFFFF"/>
        <w:spacing w:before="0" w:beforeAutospacing="0" w:after="210" w:afterAutospacing="0" w:line="360" w:lineRule="auto"/>
        <w:ind w:left="0" w:firstLine="0"/>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1</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报名参赛等相关费用均由学校负责。</w:t>
      </w:r>
    </w:p>
    <w:p>
      <w:pPr>
        <w:pStyle w:val="4"/>
        <w:keepNext w:val="0"/>
        <w:keepLines w:val="0"/>
        <w:widowControl/>
        <w:suppressLineNumbers w:val="0"/>
        <w:shd w:val="clear" w:fill="FFFFFF"/>
        <w:spacing w:before="0" w:beforeAutospacing="0" w:after="210" w:afterAutospacing="0" w:line="360" w:lineRule="auto"/>
        <w:ind w:left="0" w:firstLine="0"/>
        <w:jc w:val="left"/>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2</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校竞赛组委会将根据省竞赛日程，组织和安排参赛同学的选拔、培训和指导工作。</w:t>
      </w:r>
    </w:p>
    <w:p>
      <w:pPr>
        <w:pStyle w:val="4"/>
        <w:keepNext w:val="0"/>
        <w:keepLines w:val="0"/>
        <w:widowControl/>
        <w:suppressLineNumbers w:val="0"/>
        <w:shd w:val="clear" w:fill="FFFFFF"/>
        <w:spacing w:before="0" w:beforeAutospacing="0" w:after="210" w:afterAutospacing="0" w:line="360" w:lineRule="auto"/>
        <w:ind w:left="0" w:firstLine="0"/>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3</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省竞赛说明：通过校竞赛组委会初审选拔的项目将由学校推荐参加本届省竞赛，经省竞赛组委会复审确定决赛项目名单。决赛将于202</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宋体" w:cs="Times New Roman"/>
          <w:i w:val="0"/>
          <w:iCs w:val="0"/>
          <w:caps w:val="0"/>
          <w:spacing w:val="0"/>
          <w:sz w:val="24"/>
          <w:szCs w:val="24"/>
          <w:shd w:val="clear" w:fill="FFFFFF"/>
        </w:rPr>
        <w:t>年</w:t>
      </w:r>
      <w:r>
        <w:rPr>
          <w:rFonts w:hint="eastAsia" w:ascii="Times New Roman" w:hAnsi="Times New Roman" w:eastAsia="宋体" w:cs="Times New Roman"/>
          <w:i w:val="0"/>
          <w:iCs w:val="0"/>
          <w:caps w:val="0"/>
          <w:spacing w:val="0"/>
          <w:sz w:val="24"/>
          <w:szCs w:val="24"/>
          <w:shd w:val="clear" w:fill="FFFFFF"/>
          <w:lang w:val="en-US" w:eastAsia="zh-CN"/>
        </w:rPr>
        <w:t>8</w:t>
      </w:r>
      <w:r>
        <w:rPr>
          <w:rFonts w:hint="default" w:ascii="Times New Roman" w:hAnsi="Times New Roman" w:eastAsia="宋体" w:cs="Times New Roman"/>
          <w:i w:val="0"/>
          <w:iCs w:val="0"/>
          <w:caps w:val="0"/>
          <w:spacing w:val="0"/>
          <w:sz w:val="24"/>
          <w:szCs w:val="24"/>
          <w:shd w:val="clear" w:fill="FFFFFF"/>
        </w:rPr>
        <w:t>月</w:t>
      </w:r>
      <w:r>
        <w:rPr>
          <w:rFonts w:hint="eastAsia" w:ascii="Times New Roman" w:hAnsi="Times New Roman" w:eastAsia="宋体" w:cs="Times New Roman"/>
          <w:i w:val="0"/>
          <w:iCs w:val="0"/>
          <w:caps w:val="0"/>
          <w:spacing w:val="0"/>
          <w:sz w:val="24"/>
          <w:szCs w:val="24"/>
          <w:shd w:val="clear" w:fill="FFFFFF"/>
          <w:lang w:val="en-US" w:eastAsia="zh-CN"/>
        </w:rPr>
        <w:t>底</w:t>
      </w:r>
      <w:r>
        <w:rPr>
          <w:rFonts w:hint="default" w:ascii="Times New Roman" w:hAnsi="Times New Roman" w:eastAsia="宋体" w:cs="Times New Roman"/>
          <w:i w:val="0"/>
          <w:iCs w:val="0"/>
          <w:caps w:val="0"/>
          <w:spacing w:val="0"/>
          <w:sz w:val="24"/>
          <w:szCs w:val="24"/>
          <w:shd w:val="clear" w:fill="FFFFFF"/>
        </w:rPr>
        <w:t>在</w:t>
      </w:r>
      <w:r>
        <w:rPr>
          <w:rFonts w:hint="eastAsia" w:ascii="Times New Roman" w:hAnsi="Times New Roman" w:eastAsia="宋体" w:cs="Times New Roman"/>
          <w:i w:val="0"/>
          <w:iCs w:val="0"/>
          <w:caps w:val="0"/>
          <w:spacing w:val="0"/>
          <w:sz w:val="24"/>
          <w:szCs w:val="24"/>
          <w:shd w:val="clear" w:fill="FFFFFF"/>
          <w:lang w:val="en-US" w:eastAsia="zh-CN"/>
        </w:rPr>
        <w:t>南京大学</w:t>
      </w:r>
      <w:r>
        <w:rPr>
          <w:rFonts w:hint="default" w:ascii="Times New Roman" w:hAnsi="Times New Roman" w:eastAsia="宋体" w:cs="Times New Roman"/>
          <w:i w:val="0"/>
          <w:iCs w:val="0"/>
          <w:caps w:val="0"/>
          <w:spacing w:val="0"/>
          <w:sz w:val="24"/>
          <w:szCs w:val="24"/>
          <w:shd w:val="clear" w:fill="FFFFFF"/>
        </w:rPr>
        <w:t>举行。</w:t>
      </w:r>
    </w:p>
    <w:p>
      <w:pPr>
        <w:pStyle w:val="4"/>
        <w:keepNext w:val="0"/>
        <w:keepLines w:val="0"/>
        <w:widowControl/>
        <w:suppressLineNumbers w:val="0"/>
        <w:shd w:val="clear" w:fill="FFFFFF"/>
        <w:spacing w:before="0" w:beforeAutospacing="0" w:after="210" w:afterAutospacing="0" w:line="360" w:lineRule="auto"/>
        <w:ind w:left="0" w:firstLine="0"/>
        <w:rPr>
          <w:rFonts w:hint="default" w:ascii="Times New Roman" w:hAnsi="Times New Roman" w:eastAsia="宋体" w:cs="Times New Roman"/>
          <w:i w:val="0"/>
          <w:iCs w:val="0"/>
          <w:caps w:val="0"/>
          <w:spacing w:val="0"/>
          <w:sz w:val="24"/>
          <w:szCs w:val="24"/>
          <w:shd w:val="clear" w:fill="FFFFFF"/>
          <w:lang w:val="en-US" w:eastAsia="zh-CN"/>
        </w:rPr>
      </w:pPr>
      <w:r>
        <w:rPr>
          <w:rFonts w:hint="eastAsia" w:ascii="Times New Roman" w:hAnsi="Times New Roman" w:eastAsia="宋体" w:cs="Times New Roman"/>
          <w:i w:val="0"/>
          <w:iCs w:val="0"/>
          <w:caps w:val="0"/>
          <w:spacing w:val="0"/>
          <w:sz w:val="24"/>
          <w:szCs w:val="24"/>
          <w:shd w:val="clear" w:fill="FFFFFF"/>
          <w:lang w:val="en-US" w:eastAsia="zh-CN"/>
        </w:rPr>
        <w:t>4、全国赛说明：经校赛和省赛选拔优秀的作品奖由学校推荐参加本届全国赛，全国赛最终作品将在9月完成提交，决赛将于2025年11月21-24日在中南大学举行。</w:t>
      </w:r>
    </w:p>
    <w:p>
      <w:pPr>
        <w:pStyle w:val="4"/>
        <w:keepNext w:val="0"/>
        <w:keepLines w:val="0"/>
        <w:widowControl/>
        <w:suppressLineNumbers w:val="0"/>
        <w:shd w:val="clear" w:fill="FFFFFF"/>
        <w:spacing w:before="0" w:beforeAutospacing="0" w:after="210" w:afterAutospacing="0" w:line="360" w:lineRule="auto"/>
        <w:ind w:left="0" w:firstLine="0"/>
        <w:jc w:val="right"/>
        <w:rPr>
          <w:rFonts w:hint="eastAsia" w:ascii="Times New Roman" w:hAnsi="Times New Roman" w:eastAsia="宋体" w:cs="Times New Roman"/>
          <w:i w:val="0"/>
          <w:iCs w:val="0"/>
          <w:caps w:val="0"/>
          <w:spacing w:val="0"/>
          <w:sz w:val="24"/>
          <w:szCs w:val="24"/>
          <w:shd w:val="clear" w:fill="FFFFFF"/>
          <w:lang w:eastAsia="zh-CN"/>
        </w:rPr>
      </w:pPr>
      <w:r>
        <w:rPr>
          <w:rFonts w:hint="default" w:ascii="Times New Roman" w:hAnsi="Times New Roman" w:eastAsia="宋体" w:cs="Times New Roman"/>
          <w:i w:val="0"/>
          <w:iCs w:val="0"/>
          <w:caps w:val="0"/>
          <w:spacing w:val="0"/>
          <w:sz w:val="24"/>
          <w:szCs w:val="24"/>
          <w:shd w:val="clear" w:fill="FFFFFF"/>
        </w:rPr>
        <w:t>      东南大学物理及实验科技作品创新竞赛组委会</w:t>
      </w:r>
    </w:p>
    <w:p>
      <w:pPr>
        <w:pStyle w:val="4"/>
        <w:keepNext w:val="0"/>
        <w:keepLines w:val="0"/>
        <w:widowControl/>
        <w:suppressLineNumbers w:val="0"/>
        <w:shd w:val="clear" w:fill="FFFFFF"/>
        <w:spacing w:before="0" w:beforeAutospacing="0" w:after="210" w:afterAutospacing="0" w:line="360" w:lineRule="auto"/>
        <w:ind w:left="0" w:firstLine="0"/>
        <w:jc w:val="right"/>
        <w:rPr>
          <w:rFonts w:hint="eastAsia" w:ascii="宋体" w:hAnsi="宋体" w:eastAsia="宋体" w:cs="宋体"/>
        </w:rPr>
      </w:pPr>
      <w:r>
        <w:rPr>
          <w:rFonts w:hint="default" w:ascii="Times New Roman" w:hAnsi="Times New Roman" w:eastAsia="宋体" w:cs="Times New Roman"/>
          <w:i w:val="0"/>
          <w:iCs w:val="0"/>
          <w:caps w:val="0"/>
          <w:spacing w:val="0"/>
          <w:sz w:val="24"/>
          <w:szCs w:val="24"/>
          <w:shd w:val="clear" w:fill="FFFFFF"/>
        </w:rPr>
        <w:t> 202</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宋体" w:cs="Times New Roman"/>
          <w:i w:val="0"/>
          <w:iCs w:val="0"/>
          <w:caps w:val="0"/>
          <w:spacing w:val="0"/>
          <w:sz w:val="24"/>
          <w:szCs w:val="24"/>
          <w:shd w:val="clear" w:fill="FFFFFF"/>
        </w:rPr>
        <w:t>年</w:t>
      </w:r>
      <w:r>
        <w:rPr>
          <w:rFonts w:hint="eastAsia" w:ascii="Times New Roman" w:hAnsi="Times New Roman" w:eastAsia="宋体" w:cs="Times New Roman"/>
          <w:i w:val="0"/>
          <w:iCs w:val="0"/>
          <w:caps w:val="0"/>
          <w:spacing w:val="0"/>
          <w:sz w:val="24"/>
          <w:szCs w:val="24"/>
          <w:shd w:val="clear" w:fill="FFFFFF"/>
          <w:lang w:val="en-US" w:eastAsia="zh-CN"/>
        </w:rPr>
        <w:t>1</w:t>
      </w:r>
      <w:r>
        <w:rPr>
          <w:rFonts w:hint="default" w:ascii="Times New Roman" w:hAnsi="Times New Roman" w:eastAsia="宋体" w:cs="Times New Roman"/>
          <w:i w:val="0"/>
          <w:iCs w:val="0"/>
          <w:caps w:val="0"/>
          <w:spacing w:val="0"/>
          <w:sz w:val="24"/>
          <w:szCs w:val="24"/>
          <w:shd w:val="clear" w:fill="FFFFFF"/>
        </w:rPr>
        <w:t>月</w:t>
      </w:r>
      <w:r>
        <w:rPr>
          <w:rFonts w:hint="eastAsia" w:ascii="Times New Roman" w:hAnsi="Times New Roman" w:eastAsia="宋体" w:cs="Times New Roman"/>
          <w:i w:val="0"/>
          <w:iCs w:val="0"/>
          <w:caps w:val="0"/>
          <w:spacing w:val="0"/>
          <w:sz w:val="24"/>
          <w:szCs w:val="24"/>
          <w:shd w:val="clear" w:fill="FFFFFF"/>
          <w:lang w:val="en-US" w:eastAsia="zh-CN"/>
        </w:rPr>
        <w:t>15</w:t>
      </w:r>
      <w:bookmarkStart w:id="0" w:name="_GoBack"/>
      <w:bookmarkEnd w:id="0"/>
      <w:r>
        <w:rPr>
          <w:rFonts w:hint="default" w:ascii="Times New Roman" w:hAnsi="Times New Roman" w:eastAsia="宋体" w:cs="Times New Roman"/>
          <w:i w:val="0"/>
          <w:iCs w:val="0"/>
          <w:caps w:val="0"/>
          <w:spacing w:val="0"/>
          <w:sz w:val="24"/>
          <w:szCs w:val="24"/>
          <w:shd w:val="clear" w:fill="FFFFFF"/>
        </w:rPr>
        <w:t>日</w:t>
      </w:r>
    </w:p>
    <w:p>
      <w:pPr>
        <w:rPr>
          <w:rFonts w:hint="eastAsia" w:ascii="宋体" w:hAnsi="宋体" w:eastAsia="宋体" w:cs="宋体"/>
        </w:rPr>
      </w:pPr>
      <w:r>
        <w:rPr>
          <w:rFonts w:hint="eastAsia" w:ascii="宋体" w:hAnsi="宋体" w:eastAsia="宋体" w:cs="宋体"/>
        </w:rPr>
        <w:br w:type="page"/>
      </w:r>
    </w:p>
    <w:p>
      <w:pPr>
        <w:keepNext w:val="0"/>
        <w:keepLines w:val="0"/>
        <w:widowControl/>
        <w:suppressLineNumbers w:val="0"/>
        <w:jc w:val="left"/>
        <w:rPr>
          <w:rFonts w:ascii="仿宋" w:hAnsi="仿宋" w:eastAsia="仿宋" w:cs="仿宋"/>
          <w:b/>
          <w:bCs/>
          <w:color w:val="000000"/>
          <w:kern w:val="0"/>
          <w:sz w:val="28"/>
          <w:szCs w:val="28"/>
          <w:lang w:val="en-US" w:eastAsia="zh-CN" w:bidi="ar"/>
        </w:rPr>
      </w:pPr>
      <w:r>
        <w:rPr>
          <w:rFonts w:ascii="仿宋" w:hAnsi="仿宋" w:eastAsia="仿宋" w:cs="仿宋"/>
          <w:b/>
          <w:bCs/>
          <w:color w:val="000000"/>
          <w:kern w:val="0"/>
          <w:sz w:val="28"/>
          <w:szCs w:val="28"/>
          <w:lang w:val="en-US" w:eastAsia="zh-CN" w:bidi="ar"/>
        </w:rPr>
        <w:t xml:space="preserve">附件 1: </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2025 年第十一届全国大学生物理实验竞赛（创新）命题类题目</w:t>
      </w:r>
    </w:p>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p>
    <w:p>
      <w:pPr>
        <w:keepNext w:val="0"/>
        <w:keepLines w:val="0"/>
        <w:widowControl/>
        <w:suppressLineNumbers w:val="0"/>
        <w:spacing w:line="360" w:lineRule="auto"/>
        <w:jc w:val="left"/>
      </w:pPr>
      <w:r>
        <w:rPr>
          <w:rFonts w:ascii="黑体" w:hAnsi="宋体" w:eastAsia="黑体" w:cs="黑体"/>
          <w:b/>
          <w:bCs/>
          <w:color w:val="000000"/>
          <w:kern w:val="0"/>
          <w:sz w:val="28"/>
          <w:szCs w:val="28"/>
          <w:lang w:val="en-US" w:eastAsia="zh-CN" w:bidi="ar"/>
        </w:rPr>
        <w:t xml:space="preserve">一、可选题目 </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题目1：微小位移测量</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目的：</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1）制作一个测量微小位移实际应用装置或实验研究装置。</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要求：</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1）设计实验方案（含原理）；</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2）制作一个实验装置；</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3）结合实验结果，讨论适用范围；</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4）讨论测量精度和不确定度。</w:t>
      </w:r>
    </w:p>
    <w:p>
      <w:pPr>
        <w:keepNext w:val="0"/>
        <w:keepLines w:val="0"/>
        <w:widowControl/>
        <w:suppressLineNumbers w:val="0"/>
        <w:spacing w:line="360" w:lineRule="auto"/>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题目2：探究电磁感应现象中的能量转换</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目的：</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制作一个实现电磁感应现象的装置，利用该装置研究其中的能量转换。</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要求：</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1）设计实验方案给出设计原理；</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2）制作一个实验装置；</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3）结合实验结果，讨论能量转换形式和转换效率；</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4）讨论测量精度和不确定度。</w:t>
      </w:r>
    </w:p>
    <w:p>
      <w:pPr>
        <w:keepNext w:val="0"/>
        <w:keepLines w:val="0"/>
        <w:widowControl/>
        <w:suppressLineNumbers w:val="0"/>
        <w:spacing w:line="360" w:lineRule="auto"/>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题目3：弱压力测量</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目的：</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研究测量弱压力的方法和手段，制作一个弱压力测量装置。</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要求：</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1）设计实验方案（含原理）；</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2）制作一个实验装置，实现弱压力测量；</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3）结合实验结果，讨论该方法的适用范围；</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4）讨论测量精度和不确定度。</w:t>
      </w:r>
    </w:p>
    <w:p>
      <w:pPr>
        <w:keepNext w:val="0"/>
        <w:keepLines w:val="0"/>
        <w:widowControl/>
        <w:suppressLineNumbers w:val="0"/>
        <w:spacing w:line="360" w:lineRule="auto"/>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题目4：晶体双折射</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目的：</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实现晶体中的双折射现象，在此基础上探究其中的光学特性。</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要求：</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1）设计实验方案（含原理及物理模型）；</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2）制作一个实验装置；</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3）测量出该装置的最大输出功率和输出效率，讨论与卡诺循环的差异以及进一步提高效率的方法；</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4）讨论测量精度和不确定度。</w:t>
      </w:r>
    </w:p>
    <w:p>
      <w:pPr>
        <w:keepNext w:val="0"/>
        <w:keepLines w:val="0"/>
        <w:widowControl/>
        <w:suppressLineNumbers w:val="0"/>
        <w:spacing w:line="360" w:lineRule="auto"/>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题目5：微视频</w:t>
      </w:r>
    </w:p>
    <w:p>
      <w:pPr>
        <w:keepNext w:val="0"/>
        <w:keepLines w:val="0"/>
        <w:widowControl/>
        <w:suppressLineNumbers w:val="0"/>
        <w:spacing w:line="360" w:lineRule="auto"/>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对一物理实验现象或某一物理实验课程的教学内容，制作三分钟的内容展示。</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题目6：AI+物理实验（需要有一定编程基础）</w:t>
      </w:r>
    </w:p>
    <w:p>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p>
    <w:p>
      <w:pPr>
        <w:keepNext w:val="0"/>
        <w:keepLines w:val="0"/>
        <w:widowControl/>
        <w:suppressLineNumbers w:val="0"/>
        <w:spacing w:line="360" w:lineRule="auto"/>
        <w:jc w:val="left"/>
      </w:pPr>
      <w:r>
        <w:rPr>
          <w:rFonts w:ascii="黑体" w:hAnsi="宋体" w:eastAsia="黑体" w:cs="黑体"/>
          <w:color w:val="000000"/>
          <w:kern w:val="0"/>
          <w:sz w:val="28"/>
          <w:szCs w:val="28"/>
          <w:lang w:val="en-US" w:eastAsia="zh-CN" w:bidi="ar"/>
        </w:rPr>
        <w:t xml:space="preserve">二、考核方式（规范） </w:t>
      </w:r>
    </w:p>
    <w:p>
      <w:pPr>
        <w:keepNext w:val="0"/>
        <w:keepLines w:val="0"/>
        <w:widowControl/>
        <w:suppressLineNumbers w:val="0"/>
        <w:jc w:val="left"/>
      </w:pPr>
      <w:r>
        <w:rPr>
          <w:rFonts w:ascii="仿宋" w:hAnsi="仿宋" w:eastAsia="仿宋" w:cs="仿宋"/>
          <w:b/>
          <w:bCs/>
          <w:color w:val="000000"/>
          <w:kern w:val="0"/>
          <w:sz w:val="28"/>
          <w:szCs w:val="28"/>
          <w:lang w:val="en-US" w:eastAsia="zh-CN" w:bidi="ar"/>
        </w:rPr>
        <w:t xml:space="preserve">(一)题目 1-4 考核方式（规范）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1、文档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含研究报告、PPT 和介绍视频等，主要包括以下内容：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1）描述对题意的理解，目标定位；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2）实验原理和设计方案（理论和实验模型）；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3）装置的设计（含系统误差分析）；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4）装置的实现；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5）实验数据测量与分析；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6）性能指标（包括测量范围、精确度、响应时间等)；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7）创新点；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8）结论与展望；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9）参考文献；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10）研究报告、PPT 和视频等材料中不可出现校名、指导教师和学生信息等，不满足此要求的作品，将酌情扣除 5-10 分。 </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2、实物装置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1）规格：尺寸、重量；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2）成本；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3）使用条件及配套要求。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2、视频格式要求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1）录制软件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录制软件不限，参赛队伍自行选取。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2）视频压缩格式及技术参数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1.压缩格式：采用 H.264/AVC(MPEG-4Part10)编码格式。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2.码流：动态码流的码率为不低于 1024Kbps,不超过 1280Kbps。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3.分辨率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(1)采用标清 4：3 拍摄时，建议设定为 720×576；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(2)采用高清 16：9 拍摄时，建议设定为 1280×720；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(3)在同一参赛作品中，不同来源的视频素材的视频分辨率应统一，不得标清和高清混用。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4.画幅宽高比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(1)分辨率设定为 720×576 的，选定 4：3；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(2)分辨率设定为 1280×720 的，选定 16：9；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(3)在同一参赛作品中，不同来源的视频素材应统一画幅宽高比，不得混用。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5.帧率：25 帧/秒。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6.扫描方式：逐行扫描。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3）音频压缩格式及技术参数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1.压缩格式：采用 AAC(MPEG4Part3)格式。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2.采样率：48KHz。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3.码流：128Kbps(恒定)。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4）封装格式 </w:t>
      </w:r>
    </w:p>
    <w:p>
      <w:pPr>
        <w:keepNext w:val="0"/>
        <w:keepLines w:val="0"/>
        <w:widowControl/>
        <w:suppressLineNumbers w:val="0"/>
        <w:jc w:val="left"/>
      </w:pPr>
      <w:r>
        <w:rPr>
          <w:rFonts w:ascii="仿宋" w:hAnsi="仿宋" w:eastAsia="仿宋" w:cs="仿宋"/>
          <w:color w:val="000000"/>
          <w:kern w:val="0"/>
          <w:sz w:val="28"/>
          <w:szCs w:val="28"/>
          <w:lang w:val="en-US" w:eastAsia="zh-CN" w:bidi="ar"/>
        </w:rPr>
        <w:t>采用 MP4 格式封装。（视频编码格式：H.264/AVC(MPEG-4Part10)；</w:t>
      </w:r>
      <w:r>
        <w:rPr>
          <w:rFonts w:hint="eastAsia" w:ascii="仿宋" w:hAnsi="仿宋" w:eastAsia="仿宋" w:cs="仿宋"/>
          <w:color w:val="000000"/>
          <w:kern w:val="0"/>
          <w:sz w:val="28"/>
          <w:szCs w:val="28"/>
          <w:lang w:val="en-US" w:eastAsia="zh-CN" w:bidi="ar"/>
        </w:rPr>
        <w:t xml:space="preserve">音频编码格式：AAC(MPEG4Part3)) </w:t>
      </w:r>
    </w:p>
    <w:p>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5）其他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1.视频和音频的编码格式务必遵照相关要求，否则将导致视频无法正常播出，延误网络评审，影响比赛成绩。视频的编码格式信息，可在视频播放器的视频文件详细信息中查看。视频编码格式不符合比赛要求的，可用各种转换软件进行转换。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2.视频和音频的码流务必遵照相关要求。按要求制作的视频，视频短于 3 分钟视频，文件大小不超过 60M;码流过大的视频，播放时会出现卡顿现象，延误网络评审；文件过大的视频，将不能上传系统，影响比赛成绩。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3.比赛采取匿名方式进行，除了选手对项目的贡献说明外，禁止参赛选手进行学校和个人情况介绍，参赛视频切勿泄露参赛队伍、队员的相关信息。所使用的实验设备如果有学校校徽或名称，请给予遮挡。</w:t>
      </w:r>
    </w:p>
    <w:p>
      <w:pPr>
        <w:rPr>
          <w:rFonts w:hint="eastAsia" w:ascii="宋体" w:hAnsi="宋体" w:eastAsia="宋体" w:cs="宋体"/>
        </w:rPr>
      </w:pPr>
    </w:p>
    <w:sectPr>
      <w:footerReference r:id="rId3" w:type="default"/>
      <w:type w:val="continuous"/>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468" w:wrap="around" w:vAnchor="text" w:hAnchor="page" w:x="5714" w:y="-308"/>
      <w:ind w:firstLine="90"/>
      <w:rPr>
        <w:rStyle w:val="7"/>
        <w:rFonts w:hint="eastAsia"/>
      </w:rPr>
    </w:pPr>
    <w:r>
      <w:rPr>
        <w:rStyle w:val="7"/>
      </w:rPr>
      <w:fldChar w:fldCharType="begin"/>
    </w:r>
    <w:r>
      <w:rPr>
        <w:rStyle w:val="7"/>
      </w:rPr>
      <w:instrText xml:space="preserve"> NUMPAGES </w:instrText>
    </w:r>
    <w:r>
      <w:rPr>
        <w:rStyle w:val="7"/>
      </w:rPr>
      <w:fldChar w:fldCharType="separate"/>
    </w:r>
    <w:r>
      <w:rPr>
        <w:rStyle w:val="7"/>
      </w:rPr>
      <w:t>2</w:t>
    </w:r>
    <w:r>
      <w:rPr>
        <w:rStyle w:val="7"/>
      </w:rPr>
      <w:fldChar w:fldCharType="end"/>
    </w:r>
    <w:r>
      <w:rPr>
        <w:rStyle w:val="7"/>
        <w:rFonts w:hint="eastAsia"/>
      </w:rPr>
      <w:t>-</w:t>
    </w: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k5ZTExN2E4OTYxMDFlNTc4ZTJkMTAzODU0YTAifQ=="/>
  </w:docVars>
  <w:rsids>
    <w:rsidRoot w:val="27426E8F"/>
    <w:rsid w:val="09B01936"/>
    <w:rsid w:val="15C04FE1"/>
    <w:rsid w:val="22390071"/>
    <w:rsid w:val="27426E8F"/>
    <w:rsid w:val="32D92F67"/>
    <w:rsid w:val="3CE07F79"/>
    <w:rsid w:val="42FE6928"/>
    <w:rsid w:val="4413016F"/>
    <w:rsid w:val="4EAF7221"/>
    <w:rsid w:val="51844F05"/>
    <w:rsid w:val="52D10930"/>
    <w:rsid w:val="6EBC5CE7"/>
    <w:rsid w:val="70134C9D"/>
    <w:rsid w:val="71E8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styleId="9">
    <w:name w:val="annotation reference"/>
    <w:basedOn w:val="6"/>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3130</Words>
  <Characters>3386</Characters>
  <Lines>0</Lines>
  <Paragraphs>0</Paragraphs>
  <TotalTime>2</TotalTime>
  <ScaleCrop>false</ScaleCrop>
  <LinksUpToDate>false</LinksUpToDate>
  <CharactersWithSpaces>3505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2022-08-17T03:20:00Z</dcterms:created>
  <dc:creator>OK1400777302</dc:creator>
  <cp:lastModifiedBy>梨</cp:lastModifiedBy>
  <dcterms:modified xsi:type="dcterms:W3CDTF">2025-01-15T02:06:04Z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E6E8CB35E18C437AB9C562D1212B7E3B_13</vt:lpwstr>
  </property>
  <property fmtid="{D5CDD505-2E9C-101B-9397-08002B2CF9AE}" pid="4" name="KSOTemplateDocerSaveRecord">
    <vt:lpwstr>eyJoZGlkIjoiZDk1ZmZiYzZkZWIxZGE0MzgyMWEyM2FiZWVmODE3NjYiLCJ1c2VySWQiOiIxNjAyMzg0MSJ9</vt:lpwstr>
  </property>
</Properties>
</file>