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76" w:rsidRPr="00854258" w:rsidRDefault="00295FE2" w:rsidP="005B0876">
      <w:pPr>
        <w:widowControl/>
        <w:spacing w:before="100" w:beforeAutospacing="1" w:after="100" w:afterAutospacing="1"/>
        <w:jc w:val="center"/>
        <w:outlineLvl w:val="1"/>
        <w:rPr>
          <w:rFonts w:asciiTheme="minorEastAsia" w:hAnsiTheme="minorEastAsia" w:cs="Times New Roman"/>
          <w:b/>
          <w:bCs/>
          <w:kern w:val="0"/>
          <w:sz w:val="32"/>
          <w:szCs w:val="32"/>
        </w:rPr>
      </w:pPr>
      <w:bookmarkStart w:id="0" w:name="OLE_LINK1"/>
      <w:bookmarkStart w:id="1" w:name="OLE_LINK2"/>
      <w:bookmarkStart w:id="2" w:name="_GoBack"/>
      <w:r w:rsidRPr="00295FE2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东南大学2013届</w:t>
      </w:r>
      <w:r w:rsidR="00AE566A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校级优秀</w:t>
      </w:r>
      <w:r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本科毕业设计（论文）</w:t>
      </w:r>
      <w:r w:rsidR="005B0876" w:rsidRPr="00854258">
        <w:rPr>
          <w:rFonts w:asciiTheme="minorEastAsia" w:hAnsiTheme="minorEastAsia" w:cs="Times New Roman"/>
          <w:b/>
          <w:bCs/>
          <w:kern w:val="0"/>
          <w:sz w:val="32"/>
          <w:szCs w:val="32"/>
        </w:rPr>
        <w:t>一览表</w:t>
      </w:r>
    </w:p>
    <w:tbl>
      <w:tblPr>
        <w:tblW w:w="5367" w:type="pct"/>
        <w:jc w:val="center"/>
        <w:tblCellSpacing w:w="15" w:type="dxa"/>
        <w:tblInd w:w="-1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4"/>
        <w:gridCol w:w="1030"/>
        <w:gridCol w:w="773"/>
        <w:gridCol w:w="4684"/>
        <w:gridCol w:w="853"/>
      </w:tblGrid>
      <w:tr w:rsidR="005B0876" w:rsidRPr="00854258" w:rsidTr="00A35287">
        <w:trPr>
          <w:trHeight w:val="375"/>
          <w:tblCellSpacing w:w="15" w:type="dxa"/>
          <w:jc w:val="center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b/>
                <w:bCs/>
                <w:kern w:val="0"/>
                <w:szCs w:val="21"/>
              </w:rPr>
              <w:t xml:space="preserve">专业 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b/>
                <w:bCs/>
                <w:kern w:val="0"/>
                <w:szCs w:val="21"/>
              </w:rPr>
              <w:t xml:space="preserve">学号 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b/>
                <w:bCs/>
                <w:kern w:val="0"/>
                <w:szCs w:val="21"/>
              </w:rPr>
              <w:t xml:space="preserve">学生姓名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b/>
                <w:bCs/>
                <w:kern w:val="0"/>
                <w:szCs w:val="21"/>
              </w:rPr>
              <w:t xml:space="preserve">课题名称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b/>
                <w:bCs/>
                <w:kern w:val="0"/>
                <w:szCs w:val="21"/>
              </w:rPr>
              <w:t xml:space="preserve">指导教师姓名 </w:t>
            </w:r>
          </w:p>
        </w:tc>
      </w:tr>
      <w:tr w:rsidR="005B0876" w:rsidRPr="00854258" w:rsidTr="00A35287">
        <w:trPr>
          <w:trHeight w:val="375"/>
          <w:tblCellSpacing w:w="15" w:type="dxa"/>
          <w:jc w:val="center"/>
        </w:trPr>
        <w:tc>
          <w:tcPr>
            <w:tcW w:w="9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建筑学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01108223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彭文哲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="Times New Roman" w:hAnsi="Times New Roman" w:cs="Times New Roman"/>
                <w:kern w:val="0"/>
                <w:sz w:val="18"/>
                <w:szCs w:val="18"/>
              </w:rPr>
              <w:t>KUKA</w:t>
            </w: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数控建造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李飚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7F9"/>
            <w:vAlign w:val="center"/>
            <w:hideMark/>
          </w:tcPr>
          <w:p w:rsidR="005B0876" w:rsidRPr="00854258" w:rsidRDefault="005B0876" w:rsidP="005B0876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01108232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黄潇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54258">
              <w:rPr>
                <w:rFonts w:ascii="Times New Roman" w:hAnsi="Times New Roman" w:cs="Times New Roman"/>
                <w:kern w:val="0"/>
                <w:sz w:val="18"/>
                <w:szCs w:val="18"/>
              </w:rPr>
              <w:t>BARCELONA ENCOUNTERS</w:t>
            </w:r>
            <w:r w:rsidRPr="00854258">
              <w:rPr>
                <w:rFonts w:ascii="Times New Roman" w:hAnsi="Times New Roman" w:cs="Times New Roman"/>
                <w:kern w:val="0"/>
                <w:sz w:val="18"/>
                <w:szCs w:val="18"/>
              </w:rPr>
              <w:t>：</w:t>
            </w:r>
            <w:r w:rsidRPr="00854258">
              <w:rPr>
                <w:rFonts w:ascii="Times New Roman" w:hAnsi="Times New Roman" w:cs="Times New Roman"/>
                <w:kern w:val="0"/>
                <w:sz w:val="18"/>
                <w:szCs w:val="18"/>
              </w:rPr>
              <w:t>“MEETING PLACE”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鲍莉</w:t>
            </w:r>
          </w:p>
        </w:tc>
      </w:tr>
      <w:tr w:rsidR="005B0876" w:rsidRPr="00854258" w:rsidTr="00A35287">
        <w:trPr>
          <w:trHeight w:val="375"/>
          <w:tblCellSpacing w:w="15" w:type="dxa"/>
          <w:jc w:val="center"/>
        </w:trPr>
        <w:tc>
          <w:tcPr>
            <w:tcW w:w="9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城市规划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01208104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吴晓庆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历史城镇保护、更新与设计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阳建强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7F9"/>
            <w:vAlign w:val="center"/>
            <w:hideMark/>
          </w:tcPr>
          <w:p w:rsidR="005B0876" w:rsidRPr="00854258" w:rsidRDefault="005B0876" w:rsidP="005B0876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01208107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郝凌佳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北京宋庄：创意&amp;#8226;低碳(六校联合毕业设计)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孙世界</w:t>
            </w:r>
          </w:p>
        </w:tc>
      </w:tr>
      <w:tr w:rsidR="005B0876" w:rsidRPr="00854258" w:rsidTr="00A35287">
        <w:trPr>
          <w:trHeight w:val="375"/>
          <w:tblCellSpacing w:w="15" w:type="dxa"/>
          <w:jc w:val="center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景观学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01508111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何雅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风景名胜区村落控制性规划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唐军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机械工程及自动化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02009115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沈博文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材料电阻自动测试系统研制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周忠元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02009124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沈健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基于局部径向基函数的曲面造型技术研究与应用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齐建昌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02009422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张兴文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起重机裂纹早期检测与定位方法研究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贾民平</w:t>
            </w:r>
          </w:p>
        </w:tc>
      </w:tr>
      <w:tr w:rsidR="005B0876" w:rsidRPr="00854258" w:rsidTr="00A35287">
        <w:trPr>
          <w:trHeight w:val="375"/>
          <w:tblCellSpacing w:w="15" w:type="dxa"/>
          <w:jc w:val="center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机械设计制造及自动化(教育)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02009224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李堃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纳米孔内流体动力学分析与离子电流的测量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陈云飞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热能工程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03009002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姚洋阳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汽轮机密封内流场及汽流激振力计算分析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杨建刚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03009010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杨洋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汽轮机低压排汽缸流场特性研究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胥建群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03009103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徐婧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光伏电池阵列设计与优化研究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华永明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03009211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李浩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基于CFD的电站蒸汽表面式凝汽器性能研究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杨建明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03009427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曾骥敏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水相生物油中低碳酸催化加氢实验研究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肖睿</w:t>
            </w:r>
          </w:p>
        </w:tc>
      </w:tr>
      <w:tr w:rsidR="005B0876" w:rsidRPr="00854258" w:rsidTr="00A35287">
        <w:trPr>
          <w:trHeight w:val="375"/>
          <w:tblCellSpacing w:w="15" w:type="dxa"/>
          <w:jc w:val="center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建筑环境与设备工程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03109615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张青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新型散热器开发与设计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陈振乾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环境工程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03209720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戴喆秦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双污泥反硝化除磷及诱导结晶磷回收技术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吕锡武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信息工程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04009108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徐沁怡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大规模分布式天线系统的多用户传输方法研究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高西奇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04009140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杨彬祺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同频率全双工系统的自干扰抵消电路研究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周健义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04009224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蓝骥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宽带高效率射频功放研究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周健义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04009306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阳析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基于能量收集的绿色物联网无线传感技术及其实现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金石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04009423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余瑞驰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基于LTE-A的多用户调度和波束成形技术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许威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04009437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陈洋洋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利用调频副载波的数据广播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吴乐南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04009506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李峥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大规模MIMO系统导频污染问题研究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金石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04009537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朱筱贇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人工辅助的WLAN无线终端定位技术研究与实现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胡爱群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04009543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顾馨月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有源集成滤波天线设计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汤红军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7F9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04009609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张添翼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基于USRP的深空无线电科学接收机设计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孟桥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土木工程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05109105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郑珉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山西对口升学图书馆地下室设计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薛国亚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7F9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05109127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周宇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基于直拱和桁架的厚承台拉压杆模型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戴国亮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05109138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冯波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马鞍山供电公司生产用房改建工程修试车管楼工程设计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张志强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7F9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05109239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杭启兵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沧州博物馆结构设计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黄镇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05109413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叶波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南京华新丽华河西项目A、B地块C-1裙房框架混凝土结构设计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舒赣平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7F9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05109424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吴瑞尧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中天科技电缆有限公司办公楼结构设计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吴京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工程管理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05209106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樊颖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003项目财务评价方案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邓小鹏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工程力学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05309103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汪璇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构件损伤对其服役性能影响研究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李兆霞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05309116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王猛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复合材料加筋板声-振耦合动响应分析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吴邵庆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电子科学与技术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06009138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郭旻轩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综合传感网通用应用软件平台的研制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孙小菡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06009222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罗晨阳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金属基超材料新型单元结构设计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蒋卫祥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06009332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林军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液晶掺杂染料的电压调制激光出射特性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叶莉华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06009404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姚红燕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一种可编程增益放大器的设计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吴建辉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06009433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余开浩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电场作用下纳米晶体管失效的动态表征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孙立涛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数学与应用数学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07109123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李逸群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郑州地区区域性暴雨模型的构建与分类研究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殷翔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07109129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袁骏青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社会网络演化动力学与统计特性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曹进德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统计学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07309105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张莉萍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基于MSP估计的极值指数的的检验功效的模拟研究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林金官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自动化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08009112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李多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超精密国产化显微实验仪器驱动系统开发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叶桦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08009203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虞金花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中压智能开关柜综合控制及显示模块的设计与实现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章国宝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08009327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文相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基于FPGA和DSP的视频采集系统设计与实现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金立左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D85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计算机科学</w:t>
            </w:r>
          </w:p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与技术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09009140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钟臻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考虑天气状况的电网运行风险评估方法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倪巍伟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09009304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陈湉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面向序贯调度的自适应迭代局部搜索方法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李小平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09009406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刘洁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标号不全的多视图分类系统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薛晖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物理学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10309109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向仟飞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中子星里暗物质以及暗能量影响的相对论模型研究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蒋维洲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应用物理学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10109112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林伟坚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磁/光复合纳米结构的组装和磁场调控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翟亚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生物医学工程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11109101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李文怡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丝瓜筋力学性能的试验研究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陈强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生物医学工程（本硕连读）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11209113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贾正阳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高性能磁性氧化铁纳米颗粒的制备研究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张宇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11209209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商珞然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基于微流体技术的海藻酸钙纤维制备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赵远锦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lastRenderedPageBreak/>
              <w:t>材料科学与工程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12009105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莫秀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贵金属纳米粒子/石墨烯复合结构的制备与光学特性研究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郭新立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12009222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贾子健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碱激发矿渣的微结构及其优化研究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张亚梅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12009301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于婷婷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第一性原理实例计算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于金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政治学与行政学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13109106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陈骏峰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我国“大学生村官”政策的执行问题研究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张敏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旅游管理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13309124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李通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我国国际青年旅舍的时空分布特征及其影响因素研究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陈钢华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汉语言文学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13409104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孙爱琪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明清《三国演义》插图与文本关系研究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乔光辉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国际经济与贸易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14209102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胡远泊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交通基础设施、空间集聚与地区收入不平等——基于中国省级面板数据的经验研究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刘修岩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14209116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蔡清华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基于内需的产业创新和生产组织全球化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何玉梅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工商管理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14309107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高华濂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我国人群收入分配公平偏好和满意度调查研究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马新建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金融学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14509116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贾玲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金融发展，科技创业活动与区域生产率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杨勇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14509212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刘颖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股权结构、董事会独立性与多元化折价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张向阳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14509244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胡肖然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产业集群发展中的金融支持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董斌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经济学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14609102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张鹏飞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企业管理者策略偏好对经济绩效与环境绩效的影响研究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吴利华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物流管理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14809114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王敏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农产品供应链物流资源协同调度机制研究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赵林度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信息管理与信息系统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14109109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崔少东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废钢铁再制造生产调度问题研究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陈伟达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电气工程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16009123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鹿泉峰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半齿绕开关磁阻电机的优化设计与控制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花为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16009526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方越印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Labview环境下电力电子装置人机界面设计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王建华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16009604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陶琪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暂态多摆失稳和负阻尼失稳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万秋兰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16009605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蔡秀花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感应加热器的电磁-热场耦合分析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程明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16009609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陈曦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SVC与TCSC提高暂态电压稳定性协调控制研究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蒋平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英语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17109110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刁若尘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战后女性的婚姻困境：《雨中猫》和《热铁皮屋顶上的猫》中女主人公对比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朱丽田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17109111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岳颖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从目的论的角度比较研究《茶馆》的两个英译本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袁晓宁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17109310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朱冰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直面无形的重压——《不能承受的生命之轻》中的“理想化”和“反理想化”主题辩析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吴兰香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化工类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19109206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何艺佳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石墨烯纤维的制备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周建成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19309111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徐顺奇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新型苝二酰亚胺荧光分子的合成与光物理性质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钱鹰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交通工程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21009119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汤斗南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基于公交绿波的城市交叉口尾气排放研究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季彦婕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21109208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王芃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基于信号控制交叉口可变导向车道控制策略的算法</w:t>
            </w: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lastRenderedPageBreak/>
              <w:t>实现及软件开发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lastRenderedPageBreak/>
              <w:t>陈峻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lastRenderedPageBreak/>
              <w:t>交通运输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21209217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吴进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南京中央公园（规划）慢行交通系统设计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何杰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测绘工程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21309217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高旺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基于区域CORS的卫星钟差反演及其应用研究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高成发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港口航道与海岸工程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21409112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陶安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镇江某30000吨散货码头设计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陈一梅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地理信息系统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21509107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费雪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基于城市路网的车道自动生成方法研究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蔡先华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勘查技术与工程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21609126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施科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柴油污染土的工程性质及快速检测技术试验研究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刘志彬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道路桥梁与渡河工程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21109210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张垚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基于PFC的沥青混合料小梁疲劳试验模拟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马涛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21709141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杨轩铭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钢桥面铺装裂缝修复材料性能评价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陈磊磊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21709230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王昊鹏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沥青及混合料疲劳自愈特性研究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杨军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道路桥梁与渡河工程(茅以升)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21009222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万世成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钢混凝土组合结构斜拉桥成桥模拟计算与分析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黄侨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测控技术与仪器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22009119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李居康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基于声电效应的医学影像实验平台设计及实验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宋爱国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22009201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麻佳琪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图像处理智能机器人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宋光明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22009203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张俪园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石英振梁加速度计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梁金星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工业艺术设计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24009116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胡馨菱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南京古林公园改造设计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周缨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0876" w:rsidRPr="00854258" w:rsidRDefault="005B0876" w:rsidP="0085425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24009138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陶松男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明式家具的再设计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许继峰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美术学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24109116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杜雨舟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油画创作中当代图像的意象表达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赫云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法学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25009114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翟润方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论因特网上的版权保护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朱长宝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25009221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夏伟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民间高利贷的刑法规制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杨志琼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科学教育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26109104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张晓莉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基于技术与设计教育国际比较研究平台的IOS应用设计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夏小俊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生物工程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41109121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葛凌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氧化石墨烯的毒性效应及在秀丽线虫体内的转运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武秋立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预防医学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42108202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叶丁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社区居民乙肝防治健康教育效果评价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王蓓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劳动与社会保障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42209127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陈石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重大传染病防治示范区乙肝病人满意度及反应性研究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巢健茜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软件工程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71109203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曹岑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群智能方法在无线传感器网络节点定位中的应用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倪庆剑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71109226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赵健宇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学术社交网络中的作者指代消解研究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汪鹏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71109337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李爽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网络编码的TCP协议的建模与性能分析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张三峰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D85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信息工程</w:t>
            </w:r>
          </w:p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（无锡分校）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04209716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刘玮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WLAN账号防暴力破解方法研究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孟桥</w:t>
            </w:r>
          </w:p>
        </w:tc>
      </w:tr>
      <w:tr w:rsidR="005B0876" w:rsidRPr="00854258" w:rsidTr="00854258">
        <w:trPr>
          <w:trHeight w:val="375"/>
          <w:tblCellSpacing w:w="15" w:type="dxa"/>
          <w:jc w:val="center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电子科学与技术（无锡分校）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06209530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姚群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基于线性模式APD的红外传感读出电路系统设计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0876" w:rsidRPr="00854258" w:rsidRDefault="005B0876" w:rsidP="005B087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4258">
              <w:rPr>
                <w:rFonts w:asciiTheme="minorEastAsia" w:hAnsiTheme="minorEastAsia" w:cs="Times New Roman"/>
                <w:kern w:val="0"/>
                <w:szCs w:val="21"/>
              </w:rPr>
              <w:t>吴金</w:t>
            </w:r>
          </w:p>
        </w:tc>
      </w:tr>
      <w:bookmarkEnd w:id="0"/>
      <w:bookmarkEnd w:id="1"/>
      <w:bookmarkEnd w:id="2"/>
    </w:tbl>
    <w:p w:rsidR="004B2372" w:rsidRPr="00854258" w:rsidRDefault="004B2372" w:rsidP="00854258">
      <w:pPr>
        <w:widowControl/>
        <w:jc w:val="center"/>
        <w:rPr>
          <w:rFonts w:asciiTheme="minorEastAsia" w:hAnsiTheme="minorEastAsia" w:cs="Times New Roman"/>
          <w:kern w:val="0"/>
          <w:szCs w:val="21"/>
        </w:rPr>
      </w:pPr>
    </w:p>
    <w:sectPr w:rsidR="004B2372" w:rsidRPr="00854258" w:rsidSect="009746CE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57" w:rsidRDefault="006E0F57" w:rsidP="00A35287">
      <w:r>
        <w:separator/>
      </w:r>
    </w:p>
  </w:endnote>
  <w:endnote w:type="continuationSeparator" w:id="1">
    <w:p w:rsidR="006E0F57" w:rsidRDefault="006E0F57" w:rsidP="00A3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57" w:rsidRDefault="006E0F57" w:rsidP="00A35287">
      <w:r>
        <w:separator/>
      </w:r>
    </w:p>
  </w:footnote>
  <w:footnote w:type="continuationSeparator" w:id="1">
    <w:p w:rsidR="006E0F57" w:rsidRDefault="006E0F57" w:rsidP="00A35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022" w:rsidRDefault="00D62022" w:rsidP="00A35287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022" w:rsidRDefault="00D62022" w:rsidP="00A3528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876"/>
    <w:rsid w:val="00015933"/>
    <w:rsid w:val="00184A91"/>
    <w:rsid w:val="00266FA5"/>
    <w:rsid w:val="00295FE2"/>
    <w:rsid w:val="003657EE"/>
    <w:rsid w:val="003D332B"/>
    <w:rsid w:val="003D3345"/>
    <w:rsid w:val="003F6232"/>
    <w:rsid w:val="004B2372"/>
    <w:rsid w:val="005B0876"/>
    <w:rsid w:val="0063169B"/>
    <w:rsid w:val="006E0F57"/>
    <w:rsid w:val="006E7D85"/>
    <w:rsid w:val="007C58D9"/>
    <w:rsid w:val="00854258"/>
    <w:rsid w:val="009746CE"/>
    <w:rsid w:val="00A35287"/>
    <w:rsid w:val="00AE566A"/>
    <w:rsid w:val="00C6502A"/>
    <w:rsid w:val="00D62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2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2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2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2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09BDE-B23D-49A0-B713-ADCB59DE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</dc:creator>
  <cp:lastModifiedBy>user</cp:lastModifiedBy>
  <cp:revision>11</cp:revision>
  <dcterms:created xsi:type="dcterms:W3CDTF">2013-09-10T00:53:00Z</dcterms:created>
  <dcterms:modified xsi:type="dcterms:W3CDTF">2013-09-11T02:21:00Z</dcterms:modified>
</cp:coreProperties>
</file>