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F0A" w:rsidRPr="00D65F0A" w:rsidRDefault="00D65F0A" w:rsidP="00D65F0A">
      <w:pPr>
        <w:adjustRightInd w:val="0"/>
        <w:spacing w:afterLines="50" w:after="156" w:line="380" w:lineRule="exact"/>
        <w:jc w:val="center"/>
        <w:rPr>
          <w:rFonts w:ascii="仿宋" w:eastAsia="仿宋" w:hAnsi="仿宋"/>
          <w:b/>
          <w:sz w:val="28"/>
          <w:szCs w:val="32"/>
        </w:rPr>
      </w:pPr>
      <w:r>
        <w:rPr>
          <w:rFonts w:ascii="仿宋" w:eastAsia="仿宋" w:hAnsi="仿宋" w:hint="eastAsia"/>
          <w:b/>
          <w:sz w:val="28"/>
          <w:szCs w:val="32"/>
        </w:rPr>
        <w:t>关于</w:t>
      </w:r>
      <w:r w:rsidRPr="00D65F0A">
        <w:rPr>
          <w:rFonts w:ascii="仿宋" w:eastAsia="仿宋" w:hAnsi="仿宋" w:hint="eastAsia"/>
          <w:b/>
          <w:sz w:val="28"/>
          <w:szCs w:val="32"/>
        </w:rPr>
        <w:t>校级思想政治教育类专项教改项目</w:t>
      </w:r>
    </w:p>
    <w:p w:rsidR="00D65F0A" w:rsidRPr="00D65F0A" w:rsidRDefault="00D65F0A" w:rsidP="00D65F0A">
      <w:pPr>
        <w:adjustRightInd w:val="0"/>
        <w:spacing w:afterLines="50" w:after="156" w:line="380" w:lineRule="exact"/>
        <w:jc w:val="center"/>
        <w:rPr>
          <w:rFonts w:ascii="仿宋" w:eastAsia="仿宋" w:hAnsi="仿宋"/>
          <w:b/>
          <w:sz w:val="28"/>
          <w:szCs w:val="32"/>
        </w:rPr>
      </w:pPr>
      <w:r w:rsidRPr="00D65F0A">
        <w:rPr>
          <w:rFonts w:ascii="仿宋" w:eastAsia="仿宋" w:hAnsi="仿宋" w:hint="eastAsia"/>
          <w:b/>
          <w:sz w:val="28"/>
          <w:szCs w:val="32"/>
        </w:rPr>
        <w:t>立项结果的公示</w:t>
      </w:r>
    </w:p>
    <w:p w:rsidR="00D65F0A" w:rsidRPr="00D65F0A" w:rsidRDefault="00D65F0A" w:rsidP="00D65F0A">
      <w:pPr>
        <w:adjustRightInd w:val="0"/>
        <w:spacing w:afterLines="50" w:after="156" w:line="520" w:lineRule="exact"/>
        <w:ind w:firstLineChars="200" w:firstLine="480"/>
        <w:rPr>
          <w:rFonts w:ascii="Times New Roman" w:eastAsia="仿宋" w:hAnsi="Times New Roman" w:cs="Times New Roman"/>
          <w:sz w:val="24"/>
          <w:szCs w:val="32"/>
        </w:rPr>
      </w:pPr>
      <w:r w:rsidRPr="00D65F0A">
        <w:rPr>
          <w:rFonts w:ascii="Times New Roman" w:eastAsia="仿宋" w:hAnsi="Times New Roman" w:cs="Times New Roman"/>
          <w:sz w:val="24"/>
          <w:szCs w:val="32"/>
        </w:rPr>
        <w:t>根据</w:t>
      </w:r>
      <w:r w:rsidRPr="00D65F0A">
        <w:rPr>
          <w:rFonts w:ascii="Times New Roman" w:eastAsia="仿宋" w:hAnsi="Times New Roman" w:cs="Times New Roman" w:hint="eastAsia"/>
          <w:sz w:val="24"/>
          <w:szCs w:val="32"/>
        </w:rPr>
        <w:t>《关于做好</w:t>
      </w:r>
      <w:r w:rsidRPr="00D65F0A">
        <w:rPr>
          <w:rFonts w:ascii="Times New Roman" w:eastAsia="仿宋" w:hAnsi="Times New Roman" w:cs="Times New Roman" w:hint="eastAsia"/>
          <w:sz w:val="24"/>
          <w:szCs w:val="32"/>
        </w:rPr>
        <w:t>2017</w:t>
      </w:r>
      <w:r w:rsidRPr="00D65F0A">
        <w:rPr>
          <w:rFonts w:ascii="Times New Roman" w:eastAsia="仿宋" w:hAnsi="Times New Roman" w:cs="Times New Roman" w:hint="eastAsia"/>
          <w:sz w:val="24"/>
          <w:szCs w:val="32"/>
        </w:rPr>
        <w:t>年度东南大学思想政治教育类专项教育教学改革研究与实践项目申报的通知》（</w:t>
      </w:r>
      <w:proofErr w:type="gramStart"/>
      <w:r w:rsidRPr="00D65F0A">
        <w:rPr>
          <w:rFonts w:ascii="Times New Roman" w:eastAsia="仿宋" w:hAnsi="Times New Roman" w:cs="Times New Roman" w:hint="eastAsia"/>
          <w:sz w:val="24"/>
          <w:szCs w:val="32"/>
        </w:rPr>
        <w:t>校机教</w:t>
      </w:r>
      <w:proofErr w:type="gramEnd"/>
      <w:r w:rsidRPr="00D65F0A">
        <w:rPr>
          <w:rFonts w:ascii="Times New Roman" w:eastAsia="仿宋" w:hAnsi="Times New Roman" w:cs="Times New Roman" w:hint="eastAsia"/>
          <w:sz w:val="24"/>
          <w:szCs w:val="32"/>
        </w:rPr>
        <w:t>[2017]40</w:t>
      </w:r>
      <w:r w:rsidRPr="00D65F0A">
        <w:rPr>
          <w:rFonts w:ascii="Times New Roman" w:eastAsia="仿宋" w:hAnsi="Times New Roman" w:cs="Times New Roman" w:hint="eastAsia"/>
          <w:sz w:val="24"/>
          <w:szCs w:val="32"/>
        </w:rPr>
        <w:t>号）</w:t>
      </w:r>
      <w:r w:rsidRPr="00D65F0A">
        <w:rPr>
          <w:rFonts w:ascii="Times New Roman" w:eastAsia="仿宋" w:hAnsi="Times New Roman" w:cs="Times New Roman"/>
          <w:sz w:val="24"/>
          <w:szCs w:val="32"/>
        </w:rPr>
        <w:t>文件精神，经过教师个人申报、院系推荐、校内专家集中评议，推荐以下</w:t>
      </w:r>
      <w:r>
        <w:rPr>
          <w:rFonts w:ascii="Times New Roman" w:eastAsia="仿宋" w:hAnsi="Times New Roman" w:cs="Times New Roman" w:hint="eastAsia"/>
          <w:sz w:val="24"/>
          <w:szCs w:val="32"/>
        </w:rPr>
        <w:t>17</w:t>
      </w:r>
      <w:r>
        <w:rPr>
          <w:rFonts w:ascii="Times New Roman" w:eastAsia="仿宋" w:hAnsi="Times New Roman" w:cs="Times New Roman" w:hint="eastAsia"/>
          <w:sz w:val="24"/>
          <w:szCs w:val="32"/>
        </w:rPr>
        <w:t>项</w:t>
      </w:r>
      <w:r w:rsidRPr="00D65F0A">
        <w:rPr>
          <w:rFonts w:ascii="Times New Roman" w:eastAsia="仿宋" w:hAnsi="Times New Roman" w:cs="Times New Roman"/>
          <w:sz w:val="24"/>
          <w:szCs w:val="32"/>
        </w:rPr>
        <w:t>为校级</w:t>
      </w:r>
      <w:r w:rsidRPr="00D65F0A">
        <w:rPr>
          <w:rFonts w:ascii="Times New Roman" w:eastAsia="仿宋" w:hAnsi="Times New Roman" w:cs="Times New Roman" w:hint="eastAsia"/>
          <w:sz w:val="24"/>
          <w:szCs w:val="32"/>
        </w:rPr>
        <w:t>思想政治教育类专项教改项目</w:t>
      </w:r>
      <w:r w:rsidRPr="00D65F0A">
        <w:rPr>
          <w:rFonts w:ascii="Times New Roman" w:eastAsia="仿宋" w:hAnsi="Times New Roman" w:cs="Times New Roman"/>
          <w:sz w:val="24"/>
          <w:szCs w:val="32"/>
        </w:rPr>
        <w:t>，现予以公示。公示期</w:t>
      </w:r>
      <w:r>
        <w:rPr>
          <w:rFonts w:ascii="Times New Roman" w:eastAsia="仿宋" w:hAnsi="Times New Roman" w:cs="Times New Roman" w:hint="eastAsia"/>
          <w:sz w:val="24"/>
          <w:szCs w:val="32"/>
        </w:rPr>
        <w:t>5</w:t>
      </w:r>
      <w:r w:rsidRPr="00D65F0A">
        <w:rPr>
          <w:rFonts w:ascii="Times New Roman" w:eastAsia="仿宋" w:hAnsi="Times New Roman" w:cs="Times New Roman"/>
          <w:sz w:val="24"/>
          <w:szCs w:val="32"/>
        </w:rPr>
        <w:t>月</w:t>
      </w:r>
      <w:r>
        <w:rPr>
          <w:rFonts w:ascii="Times New Roman" w:eastAsia="仿宋" w:hAnsi="Times New Roman" w:cs="Times New Roman" w:hint="eastAsia"/>
          <w:sz w:val="24"/>
          <w:szCs w:val="32"/>
        </w:rPr>
        <w:t>18</w:t>
      </w:r>
      <w:r w:rsidRPr="00D65F0A">
        <w:rPr>
          <w:rFonts w:ascii="Times New Roman" w:eastAsia="仿宋" w:hAnsi="Times New Roman" w:cs="Times New Roman"/>
          <w:sz w:val="24"/>
          <w:szCs w:val="32"/>
        </w:rPr>
        <w:t>日</w:t>
      </w:r>
      <w:r w:rsidRPr="00D65F0A">
        <w:rPr>
          <w:rFonts w:ascii="Times New Roman" w:eastAsia="仿宋" w:hAnsi="Times New Roman" w:cs="Times New Roman"/>
          <w:sz w:val="24"/>
          <w:szCs w:val="32"/>
        </w:rPr>
        <w:t>—5</w:t>
      </w:r>
      <w:r w:rsidRPr="00D65F0A">
        <w:rPr>
          <w:rFonts w:ascii="Times New Roman" w:eastAsia="仿宋" w:hAnsi="Times New Roman" w:cs="Times New Roman"/>
          <w:sz w:val="24"/>
          <w:szCs w:val="32"/>
        </w:rPr>
        <w:t>月</w:t>
      </w:r>
      <w:r>
        <w:rPr>
          <w:rFonts w:ascii="Times New Roman" w:eastAsia="仿宋" w:hAnsi="Times New Roman" w:cs="Times New Roman" w:hint="eastAsia"/>
          <w:sz w:val="24"/>
          <w:szCs w:val="32"/>
        </w:rPr>
        <w:t>21</w:t>
      </w:r>
      <w:r w:rsidRPr="00D65F0A">
        <w:rPr>
          <w:rFonts w:ascii="Times New Roman" w:eastAsia="仿宋" w:hAnsi="Times New Roman" w:cs="Times New Roman"/>
          <w:sz w:val="24"/>
          <w:szCs w:val="32"/>
        </w:rPr>
        <w:t>日，在此期间，有异议者可以书面署名形式向教务处反映。</w:t>
      </w:r>
      <w:bookmarkStart w:id="0" w:name="_GoBack"/>
      <w:bookmarkEnd w:id="0"/>
    </w:p>
    <w:p w:rsidR="00D65F0A" w:rsidRPr="00D65F0A" w:rsidRDefault="00D65F0A" w:rsidP="00D65F0A">
      <w:pPr>
        <w:adjustRightInd w:val="0"/>
        <w:spacing w:afterLines="50" w:after="156" w:line="520" w:lineRule="exact"/>
        <w:rPr>
          <w:rFonts w:ascii="Times New Roman" w:eastAsia="仿宋" w:hAnsi="Times New Roman" w:cs="Times New Roman"/>
          <w:sz w:val="24"/>
          <w:szCs w:val="32"/>
        </w:rPr>
      </w:pPr>
      <w:r w:rsidRPr="00D65F0A">
        <w:rPr>
          <w:rFonts w:ascii="Times New Roman" w:eastAsia="仿宋" w:hAnsi="Times New Roman" w:cs="Times New Roman"/>
          <w:sz w:val="24"/>
          <w:szCs w:val="32"/>
        </w:rPr>
        <w:t>联系人：周希希，</w:t>
      </w:r>
      <w:r w:rsidRPr="00D65F0A">
        <w:rPr>
          <w:rFonts w:ascii="Times New Roman" w:eastAsia="仿宋" w:hAnsi="Times New Roman" w:cs="Times New Roman"/>
          <w:sz w:val="24"/>
          <w:szCs w:val="32"/>
        </w:rPr>
        <w:t>83790711</w:t>
      </w:r>
    </w:p>
    <w:p w:rsidR="00D65F0A" w:rsidRPr="00D65F0A" w:rsidRDefault="00D65F0A" w:rsidP="00D65F0A">
      <w:pPr>
        <w:adjustRightInd w:val="0"/>
        <w:spacing w:afterLines="50" w:after="156" w:line="380" w:lineRule="exact"/>
        <w:rPr>
          <w:rFonts w:ascii="仿宋" w:eastAsia="仿宋" w:hAnsi="仿宋"/>
          <w:b/>
          <w:sz w:val="32"/>
          <w:szCs w:val="32"/>
        </w:rPr>
      </w:pPr>
    </w:p>
    <w:p w:rsidR="00D65F0A" w:rsidRPr="00D65F0A" w:rsidRDefault="00D65F0A" w:rsidP="00D65F0A">
      <w:pPr>
        <w:adjustRightInd w:val="0"/>
        <w:spacing w:afterLines="50" w:after="156" w:line="380" w:lineRule="exact"/>
        <w:ind w:right="642"/>
        <w:jc w:val="right"/>
        <w:rPr>
          <w:rFonts w:ascii="仿宋" w:eastAsia="仿宋" w:hAnsi="仿宋"/>
          <w:sz w:val="28"/>
          <w:szCs w:val="32"/>
        </w:rPr>
      </w:pPr>
      <w:r w:rsidRPr="00D65F0A">
        <w:rPr>
          <w:rFonts w:ascii="仿宋" w:eastAsia="仿宋" w:hAnsi="仿宋" w:hint="eastAsia"/>
          <w:sz w:val="28"/>
          <w:szCs w:val="32"/>
        </w:rPr>
        <w:t>东南大学</w:t>
      </w:r>
    </w:p>
    <w:p w:rsidR="00D65F0A" w:rsidRPr="00D65F0A" w:rsidRDefault="00D65F0A" w:rsidP="00D65F0A">
      <w:pPr>
        <w:adjustRightInd w:val="0"/>
        <w:spacing w:afterLines="50" w:after="156" w:line="380" w:lineRule="exact"/>
        <w:jc w:val="right"/>
        <w:rPr>
          <w:rFonts w:ascii="仿宋" w:eastAsia="仿宋" w:hAnsi="仿宋"/>
          <w:sz w:val="28"/>
          <w:szCs w:val="32"/>
        </w:rPr>
      </w:pPr>
      <w:r w:rsidRPr="00D65F0A">
        <w:rPr>
          <w:rFonts w:ascii="仿宋" w:eastAsia="仿宋" w:hAnsi="仿宋" w:hint="eastAsia"/>
          <w:sz w:val="28"/>
          <w:szCs w:val="32"/>
        </w:rPr>
        <w:t>2017年5月</w:t>
      </w:r>
      <w:r>
        <w:rPr>
          <w:rFonts w:ascii="仿宋" w:eastAsia="仿宋" w:hAnsi="仿宋" w:hint="eastAsia"/>
          <w:sz w:val="28"/>
          <w:szCs w:val="32"/>
        </w:rPr>
        <w:t>18</w:t>
      </w:r>
      <w:r w:rsidRPr="00D65F0A">
        <w:rPr>
          <w:rFonts w:ascii="仿宋" w:eastAsia="仿宋" w:hAnsi="仿宋" w:hint="eastAsia"/>
          <w:sz w:val="28"/>
          <w:szCs w:val="32"/>
        </w:rPr>
        <w:t>日</w:t>
      </w:r>
    </w:p>
    <w:tbl>
      <w:tblPr>
        <w:tblW w:w="10065" w:type="dxa"/>
        <w:tblInd w:w="-1026" w:type="dxa"/>
        <w:tblLook w:val="04A0" w:firstRow="1" w:lastRow="0" w:firstColumn="1" w:lastColumn="0" w:noHBand="0" w:noVBand="1"/>
      </w:tblPr>
      <w:tblGrid>
        <w:gridCol w:w="850"/>
        <w:gridCol w:w="2127"/>
        <w:gridCol w:w="4363"/>
        <w:gridCol w:w="1307"/>
        <w:gridCol w:w="1418"/>
      </w:tblGrid>
      <w:tr w:rsidR="00D65F0A" w:rsidRPr="00D65F0A" w:rsidTr="00D65F0A">
        <w:trPr>
          <w:trHeight w:val="913"/>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5F0A" w:rsidRPr="00D65F0A" w:rsidRDefault="00D65F0A" w:rsidP="00D65F0A">
            <w:pPr>
              <w:widowControl/>
              <w:jc w:val="center"/>
              <w:rPr>
                <w:rFonts w:ascii="仿宋" w:eastAsia="仿宋" w:hAnsi="仿宋" w:cs="宋体"/>
                <w:b/>
                <w:bCs/>
                <w:color w:val="000000"/>
                <w:kern w:val="0"/>
                <w:sz w:val="24"/>
                <w:szCs w:val="28"/>
              </w:rPr>
            </w:pPr>
            <w:r w:rsidRPr="00D65F0A">
              <w:rPr>
                <w:rFonts w:ascii="仿宋" w:eastAsia="仿宋" w:hAnsi="仿宋" w:cs="宋体" w:hint="eastAsia"/>
                <w:b/>
                <w:bCs/>
                <w:color w:val="000000"/>
                <w:kern w:val="0"/>
                <w:sz w:val="24"/>
                <w:szCs w:val="28"/>
              </w:rPr>
              <w:t>序号</w:t>
            </w:r>
          </w:p>
        </w:tc>
        <w:tc>
          <w:tcPr>
            <w:tcW w:w="2127" w:type="dxa"/>
            <w:tcBorders>
              <w:top w:val="single" w:sz="4" w:space="0" w:color="auto"/>
              <w:left w:val="nil"/>
              <w:bottom w:val="single" w:sz="4" w:space="0" w:color="auto"/>
              <w:right w:val="nil"/>
            </w:tcBorders>
            <w:vAlign w:val="center"/>
          </w:tcPr>
          <w:p w:rsidR="00D65F0A" w:rsidRPr="00D65F0A" w:rsidRDefault="00D65F0A" w:rsidP="00D65F0A">
            <w:pPr>
              <w:widowControl/>
              <w:jc w:val="center"/>
              <w:rPr>
                <w:rFonts w:ascii="仿宋" w:eastAsia="仿宋" w:hAnsi="仿宋" w:cs="宋体" w:hint="eastAsia"/>
                <w:b/>
                <w:bCs/>
                <w:color w:val="333333"/>
                <w:kern w:val="0"/>
                <w:sz w:val="24"/>
                <w:szCs w:val="28"/>
              </w:rPr>
            </w:pPr>
            <w:r w:rsidRPr="00D65F0A">
              <w:rPr>
                <w:rFonts w:ascii="仿宋" w:eastAsia="仿宋" w:hAnsi="仿宋" w:cs="宋体" w:hint="eastAsia"/>
                <w:b/>
                <w:bCs/>
                <w:color w:val="333333"/>
                <w:kern w:val="0"/>
                <w:sz w:val="24"/>
                <w:szCs w:val="28"/>
              </w:rPr>
              <w:t>学院</w:t>
            </w:r>
          </w:p>
        </w:tc>
        <w:tc>
          <w:tcPr>
            <w:tcW w:w="4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F0A" w:rsidRPr="00D65F0A" w:rsidRDefault="00D65F0A" w:rsidP="00D65F0A">
            <w:pPr>
              <w:widowControl/>
              <w:jc w:val="center"/>
              <w:rPr>
                <w:rFonts w:ascii="仿宋" w:eastAsia="仿宋" w:hAnsi="仿宋" w:cs="宋体" w:hint="eastAsia"/>
                <w:b/>
                <w:bCs/>
                <w:color w:val="333333"/>
                <w:kern w:val="0"/>
                <w:sz w:val="24"/>
                <w:szCs w:val="28"/>
              </w:rPr>
            </w:pPr>
            <w:r w:rsidRPr="00D65F0A">
              <w:rPr>
                <w:rFonts w:ascii="仿宋" w:eastAsia="仿宋" w:hAnsi="仿宋" w:cs="宋体" w:hint="eastAsia"/>
                <w:b/>
                <w:bCs/>
                <w:color w:val="333333"/>
                <w:kern w:val="0"/>
                <w:sz w:val="24"/>
                <w:szCs w:val="28"/>
              </w:rPr>
              <w:t>项目名称</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D65F0A" w:rsidRPr="00D65F0A" w:rsidRDefault="00D65F0A" w:rsidP="00D65F0A">
            <w:pPr>
              <w:widowControl/>
              <w:spacing w:line="400" w:lineRule="exact"/>
              <w:jc w:val="center"/>
              <w:rPr>
                <w:rFonts w:ascii="仿宋" w:eastAsia="仿宋" w:hAnsi="仿宋" w:cs="宋体"/>
                <w:b/>
                <w:bCs/>
                <w:color w:val="333333"/>
                <w:kern w:val="0"/>
                <w:sz w:val="24"/>
                <w:szCs w:val="28"/>
              </w:rPr>
            </w:pPr>
            <w:r w:rsidRPr="00D65F0A">
              <w:rPr>
                <w:rFonts w:ascii="仿宋" w:eastAsia="仿宋" w:hAnsi="仿宋" w:cs="宋体" w:hint="eastAsia"/>
                <w:b/>
                <w:bCs/>
                <w:color w:val="333333"/>
                <w:kern w:val="0"/>
                <w:sz w:val="24"/>
                <w:szCs w:val="28"/>
              </w:rPr>
              <w:t>课题</w:t>
            </w:r>
          </w:p>
          <w:p w:rsidR="00D65F0A" w:rsidRPr="00D65F0A" w:rsidRDefault="00D65F0A" w:rsidP="00D65F0A">
            <w:pPr>
              <w:widowControl/>
              <w:spacing w:line="400" w:lineRule="exact"/>
              <w:jc w:val="center"/>
              <w:rPr>
                <w:rFonts w:ascii="仿宋" w:eastAsia="仿宋" w:hAnsi="仿宋" w:cs="宋体" w:hint="eastAsia"/>
                <w:b/>
                <w:bCs/>
                <w:color w:val="333333"/>
                <w:kern w:val="0"/>
                <w:sz w:val="24"/>
                <w:szCs w:val="28"/>
              </w:rPr>
            </w:pPr>
            <w:r w:rsidRPr="00D65F0A">
              <w:rPr>
                <w:rFonts w:ascii="仿宋" w:eastAsia="仿宋" w:hAnsi="仿宋" w:cs="宋体" w:hint="eastAsia"/>
                <w:b/>
                <w:bCs/>
                <w:color w:val="333333"/>
                <w:kern w:val="0"/>
                <w:sz w:val="24"/>
                <w:szCs w:val="28"/>
              </w:rPr>
              <w:t>负责人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F0A" w:rsidRPr="00D65F0A" w:rsidRDefault="00D65F0A" w:rsidP="00D65F0A">
            <w:pPr>
              <w:widowControl/>
              <w:spacing w:line="400" w:lineRule="exact"/>
              <w:jc w:val="center"/>
              <w:rPr>
                <w:rFonts w:ascii="仿宋" w:eastAsia="仿宋" w:hAnsi="仿宋" w:cs="宋体" w:hint="eastAsia"/>
                <w:b/>
                <w:bCs/>
                <w:kern w:val="0"/>
                <w:sz w:val="24"/>
                <w:szCs w:val="28"/>
              </w:rPr>
            </w:pPr>
            <w:r>
              <w:rPr>
                <w:rFonts w:ascii="仿宋" w:eastAsia="仿宋" w:hAnsi="仿宋" w:cs="宋体" w:hint="eastAsia"/>
                <w:b/>
                <w:bCs/>
                <w:kern w:val="0"/>
                <w:sz w:val="24"/>
                <w:szCs w:val="28"/>
              </w:rPr>
              <w:t>项目</w:t>
            </w:r>
            <w:r w:rsidRPr="00D65F0A">
              <w:rPr>
                <w:rFonts w:ascii="仿宋" w:eastAsia="仿宋" w:hAnsi="仿宋" w:cs="宋体"/>
                <w:b/>
                <w:bCs/>
                <w:kern w:val="0"/>
                <w:sz w:val="24"/>
                <w:szCs w:val="28"/>
              </w:rPr>
              <w:t>等级</w:t>
            </w:r>
          </w:p>
        </w:tc>
      </w:tr>
      <w:tr w:rsidR="00D65F0A" w:rsidRPr="00D65F0A" w:rsidTr="00D65F0A">
        <w:trPr>
          <w:trHeight w:val="573"/>
        </w:trPr>
        <w:tc>
          <w:tcPr>
            <w:tcW w:w="850" w:type="dxa"/>
            <w:tcBorders>
              <w:top w:val="nil"/>
              <w:left w:val="single" w:sz="4" w:space="0" w:color="auto"/>
              <w:bottom w:val="single" w:sz="4" w:space="0" w:color="auto"/>
              <w:right w:val="single" w:sz="4" w:space="0" w:color="auto"/>
            </w:tcBorders>
            <w:shd w:val="clear" w:color="auto" w:fill="auto"/>
            <w:noWrap/>
            <w:vAlign w:val="center"/>
          </w:tcPr>
          <w:p w:rsidR="00D65F0A" w:rsidRPr="00D65F0A" w:rsidRDefault="00D65F0A" w:rsidP="00D65F0A">
            <w:pPr>
              <w:widowControl/>
              <w:jc w:val="center"/>
              <w:rPr>
                <w:rFonts w:ascii="仿宋" w:eastAsia="仿宋" w:hAnsi="仿宋" w:cs="宋体" w:hint="eastAsia"/>
                <w:color w:val="000000"/>
                <w:kern w:val="0"/>
                <w:sz w:val="22"/>
                <w:szCs w:val="24"/>
              </w:rPr>
            </w:pPr>
            <w:r>
              <w:rPr>
                <w:rFonts w:ascii="仿宋" w:eastAsia="仿宋" w:hAnsi="仿宋" w:cs="宋体" w:hint="eastAsia"/>
                <w:color w:val="000000"/>
                <w:kern w:val="0"/>
                <w:sz w:val="22"/>
                <w:szCs w:val="24"/>
              </w:rPr>
              <w:t>1</w:t>
            </w:r>
          </w:p>
        </w:tc>
        <w:tc>
          <w:tcPr>
            <w:tcW w:w="2127" w:type="dxa"/>
            <w:tcBorders>
              <w:top w:val="single" w:sz="4" w:space="0" w:color="auto"/>
              <w:left w:val="nil"/>
              <w:bottom w:val="single" w:sz="4" w:space="0" w:color="auto"/>
              <w:right w:val="nil"/>
            </w:tcBorders>
            <w:vAlign w:val="center"/>
          </w:tcPr>
          <w:p w:rsidR="00D65F0A" w:rsidRPr="00D65F0A" w:rsidRDefault="00D65F0A" w:rsidP="00D65F0A">
            <w:pPr>
              <w:widowControl/>
              <w:jc w:val="center"/>
              <w:rPr>
                <w:rFonts w:ascii="仿宋" w:eastAsia="仿宋" w:hAnsi="仿宋" w:cs="宋体" w:hint="eastAsia"/>
                <w:color w:val="333333"/>
                <w:kern w:val="0"/>
                <w:sz w:val="22"/>
                <w:szCs w:val="24"/>
              </w:rPr>
            </w:pPr>
            <w:r w:rsidRPr="00D65F0A">
              <w:rPr>
                <w:rFonts w:ascii="仿宋" w:eastAsia="仿宋" w:hAnsi="仿宋" w:cs="宋体" w:hint="eastAsia"/>
                <w:color w:val="333333"/>
                <w:kern w:val="0"/>
                <w:sz w:val="22"/>
                <w:szCs w:val="24"/>
              </w:rPr>
              <w:t>数学学院</w:t>
            </w:r>
          </w:p>
        </w:tc>
        <w:tc>
          <w:tcPr>
            <w:tcW w:w="4363" w:type="dxa"/>
            <w:tcBorders>
              <w:top w:val="nil"/>
              <w:left w:val="single" w:sz="4" w:space="0" w:color="auto"/>
              <w:bottom w:val="single" w:sz="4" w:space="0" w:color="auto"/>
              <w:right w:val="single" w:sz="4" w:space="0" w:color="auto"/>
            </w:tcBorders>
            <w:shd w:val="clear" w:color="auto" w:fill="auto"/>
            <w:vAlign w:val="center"/>
            <w:hideMark/>
          </w:tcPr>
          <w:p w:rsidR="00D65F0A" w:rsidRPr="00D65F0A" w:rsidRDefault="00D65F0A" w:rsidP="00D65F0A">
            <w:pPr>
              <w:widowControl/>
              <w:jc w:val="left"/>
              <w:rPr>
                <w:rFonts w:ascii="仿宋" w:eastAsia="仿宋" w:hAnsi="仿宋" w:cs="宋体" w:hint="eastAsia"/>
                <w:color w:val="000000"/>
                <w:kern w:val="0"/>
                <w:sz w:val="22"/>
                <w:szCs w:val="24"/>
              </w:rPr>
            </w:pPr>
            <w:r w:rsidRPr="00D65F0A">
              <w:rPr>
                <w:rFonts w:ascii="仿宋" w:eastAsia="仿宋" w:hAnsi="仿宋" w:cs="宋体" w:hint="eastAsia"/>
                <w:color w:val="000000"/>
                <w:kern w:val="0"/>
                <w:sz w:val="22"/>
                <w:szCs w:val="24"/>
              </w:rPr>
              <w:t>以案例化教学</w:t>
            </w:r>
            <w:r w:rsidRPr="00D65F0A">
              <w:rPr>
                <w:rFonts w:ascii="仿宋" w:eastAsia="仿宋" w:hAnsi="仿宋" w:cs="宋体"/>
                <w:color w:val="000000"/>
                <w:kern w:val="0"/>
                <w:sz w:val="22"/>
                <w:szCs w:val="24"/>
              </w:rPr>
              <w:t>实现</w:t>
            </w:r>
            <w:r w:rsidRPr="00D65F0A">
              <w:rPr>
                <w:rFonts w:ascii="仿宋" w:eastAsia="仿宋" w:hAnsi="仿宋" w:cs="宋体" w:hint="eastAsia"/>
                <w:color w:val="000000"/>
                <w:kern w:val="0"/>
                <w:sz w:val="22"/>
                <w:szCs w:val="24"/>
              </w:rPr>
              <w:t>基于MOOC的高校</w:t>
            </w:r>
            <w:proofErr w:type="gramStart"/>
            <w:r w:rsidRPr="00D65F0A">
              <w:rPr>
                <w:rFonts w:ascii="仿宋" w:eastAsia="仿宋" w:hAnsi="仿宋" w:cs="宋体" w:hint="eastAsia"/>
                <w:color w:val="000000"/>
                <w:kern w:val="0"/>
                <w:sz w:val="22"/>
                <w:szCs w:val="24"/>
              </w:rPr>
              <w:t>思政课实践</w:t>
            </w:r>
            <w:proofErr w:type="gramEnd"/>
            <w:r w:rsidRPr="00D65F0A">
              <w:rPr>
                <w:rFonts w:ascii="仿宋" w:eastAsia="仿宋" w:hAnsi="仿宋" w:cs="宋体" w:hint="eastAsia"/>
                <w:color w:val="000000"/>
                <w:kern w:val="0"/>
                <w:sz w:val="22"/>
                <w:szCs w:val="24"/>
              </w:rPr>
              <w:t>教学改革研究</w:t>
            </w:r>
          </w:p>
        </w:tc>
        <w:tc>
          <w:tcPr>
            <w:tcW w:w="1307" w:type="dxa"/>
            <w:tcBorders>
              <w:top w:val="nil"/>
              <w:left w:val="nil"/>
              <w:bottom w:val="single" w:sz="4" w:space="0" w:color="auto"/>
              <w:right w:val="single" w:sz="4" w:space="0" w:color="auto"/>
            </w:tcBorders>
            <w:shd w:val="clear" w:color="auto" w:fill="auto"/>
            <w:vAlign w:val="center"/>
            <w:hideMark/>
          </w:tcPr>
          <w:p w:rsidR="00D65F0A" w:rsidRPr="00D65F0A" w:rsidRDefault="00D65F0A" w:rsidP="00D65F0A">
            <w:pPr>
              <w:widowControl/>
              <w:jc w:val="center"/>
              <w:rPr>
                <w:rFonts w:ascii="仿宋" w:eastAsia="仿宋" w:hAnsi="仿宋" w:cs="宋体" w:hint="eastAsia"/>
                <w:color w:val="333333"/>
                <w:kern w:val="0"/>
                <w:sz w:val="22"/>
                <w:szCs w:val="24"/>
              </w:rPr>
            </w:pPr>
            <w:r w:rsidRPr="00D65F0A">
              <w:rPr>
                <w:rFonts w:ascii="仿宋" w:eastAsia="仿宋" w:hAnsi="仿宋" w:cs="宋体" w:hint="eastAsia"/>
                <w:color w:val="333333"/>
                <w:kern w:val="0"/>
                <w:sz w:val="22"/>
                <w:szCs w:val="24"/>
              </w:rPr>
              <w:t>曹海燕</w:t>
            </w:r>
          </w:p>
        </w:tc>
        <w:tc>
          <w:tcPr>
            <w:tcW w:w="1418" w:type="dxa"/>
            <w:tcBorders>
              <w:top w:val="nil"/>
              <w:left w:val="single" w:sz="4" w:space="0" w:color="auto"/>
              <w:bottom w:val="single" w:sz="4" w:space="0" w:color="auto"/>
              <w:right w:val="single" w:sz="4" w:space="0" w:color="auto"/>
            </w:tcBorders>
            <w:shd w:val="clear" w:color="auto" w:fill="auto"/>
            <w:vAlign w:val="center"/>
          </w:tcPr>
          <w:p w:rsidR="00D65F0A" w:rsidRPr="00D65F0A" w:rsidRDefault="00D65F0A" w:rsidP="00D65F0A">
            <w:pPr>
              <w:jc w:val="center"/>
              <w:rPr>
                <w:rFonts w:ascii="仿宋" w:eastAsia="仿宋" w:hAnsi="仿宋" w:cs="Times New Roman" w:hint="eastAsia"/>
                <w:sz w:val="22"/>
                <w:szCs w:val="24"/>
              </w:rPr>
            </w:pPr>
            <w:r>
              <w:rPr>
                <w:rFonts w:ascii="仿宋" w:eastAsia="仿宋" w:hAnsi="仿宋" w:cs="Times New Roman" w:hint="eastAsia"/>
                <w:sz w:val="22"/>
                <w:szCs w:val="24"/>
              </w:rPr>
              <w:t>一般</w:t>
            </w:r>
          </w:p>
        </w:tc>
      </w:tr>
      <w:tr w:rsidR="00D65F0A" w:rsidRPr="00D65F0A" w:rsidTr="00D65F0A">
        <w:trPr>
          <w:trHeight w:val="675"/>
        </w:trPr>
        <w:tc>
          <w:tcPr>
            <w:tcW w:w="850" w:type="dxa"/>
            <w:tcBorders>
              <w:top w:val="nil"/>
              <w:left w:val="single" w:sz="4" w:space="0" w:color="auto"/>
              <w:bottom w:val="single" w:sz="4" w:space="0" w:color="auto"/>
              <w:right w:val="single" w:sz="4" w:space="0" w:color="auto"/>
            </w:tcBorders>
            <w:shd w:val="clear" w:color="auto" w:fill="auto"/>
            <w:noWrap/>
            <w:vAlign w:val="center"/>
          </w:tcPr>
          <w:p w:rsidR="00D65F0A" w:rsidRPr="00D65F0A" w:rsidRDefault="00D65F0A" w:rsidP="00D65F0A">
            <w:pPr>
              <w:widowControl/>
              <w:jc w:val="center"/>
              <w:rPr>
                <w:rFonts w:ascii="仿宋" w:eastAsia="仿宋" w:hAnsi="仿宋" w:cs="宋体" w:hint="eastAsia"/>
                <w:color w:val="000000"/>
                <w:kern w:val="0"/>
                <w:sz w:val="22"/>
                <w:szCs w:val="24"/>
              </w:rPr>
            </w:pPr>
            <w:r>
              <w:rPr>
                <w:rFonts w:ascii="仿宋" w:eastAsia="仿宋" w:hAnsi="仿宋" w:cs="宋体" w:hint="eastAsia"/>
                <w:color w:val="000000"/>
                <w:kern w:val="0"/>
                <w:sz w:val="22"/>
                <w:szCs w:val="24"/>
              </w:rPr>
              <w:t>2</w:t>
            </w:r>
          </w:p>
        </w:tc>
        <w:tc>
          <w:tcPr>
            <w:tcW w:w="2127" w:type="dxa"/>
            <w:vMerge w:val="restart"/>
            <w:tcBorders>
              <w:top w:val="single" w:sz="4" w:space="0" w:color="auto"/>
              <w:left w:val="nil"/>
              <w:right w:val="nil"/>
            </w:tcBorders>
            <w:vAlign w:val="center"/>
          </w:tcPr>
          <w:p w:rsidR="00D65F0A" w:rsidRPr="00D65F0A" w:rsidRDefault="00D65F0A" w:rsidP="00D65F0A">
            <w:pPr>
              <w:jc w:val="center"/>
              <w:rPr>
                <w:rFonts w:ascii="仿宋" w:eastAsia="仿宋" w:hAnsi="仿宋" w:cs="宋体" w:hint="eastAsia"/>
                <w:kern w:val="0"/>
                <w:sz w:val="22"/>
                <w:szCs w:val="24"/>
              </w:rPr>
            </w:pPr>
            <w:r w:rsidRPr="00D65F0A">
              <w:rPr>
                <w:rFonts w:ascii="仿宋" w:eastAsia="仿宋" w:hAnsi="仿宋" w:cs="宋体" w:hint="eastAsia"/>
                <w:color w:val="333333"/>
                <w:kern w:val="0"/>
                <w:sz w:val="22"/>
                <w:szCs w:val="24"/>
              </w:rPr>
              <w:t>人文学院</w:t>
            </w:r>
          </w:p>
        </w:tc>
        <w:tc>
          <w:tcPr>
            <w:tcW w:w="4363" w:type="dxa"/>
            <w:tcBorders>
              <w:top w:val="nil"/>
              <w:left w:val="single" w:sz="4" w:space="0" w:color="auto"/>
              <w:bottom w:val="single" w:sz="4" w:space="0" w:color="auto"/>
              <w:right w:val="single" w:sz="4" w:space="0" w:color="auto"/>
            </w:tcBorders>
            <w:shd w:val="clear" w:color="auto" w:fill="auto"/>
            <w:vAlign w:val="center"/>
          </w:tcPr>
          <w:p w:rsidR="00D65F0A" w:rsidRPr="00D65F0A" w:rsidRDefault="00D65F0A" w:rsidP="00D65F0A">
            <w:pPr>
              <w:widowControl/>
              <w:jc w:val="left"/>
              <w:rPr>
                <w:rFonts w:ascii="仿宋" w:eastAsia="仿宋" w:hAnsi="仿宋" w:cs="宋体" w:hint="eastAsia"/>
                <w:color w:val="000000"/>
                <w:kern w:val="0"/>
                <w:sz w:val="22"/>
                <w:szCs w:val="24"/>
              </w:rPr>
            </w:pPr>
            <w:r w:rsidRPr="00D65F0A">
              <w:rPr>
                <w:rFonts w:ascii="仿宋" w:eastAsia="仿宋" w:hAnsi="仿宋" w:cs="宋体" w:hint="eastAsia"/>
                <w:color w:val="000000"/>
                <w:kern w:val="0"/>
                <w:sz w:val="22"/>
                <w:szCs w:val="24"/>
              </w:rPr>
              <w:t>高校思想政治理论课学风建设的问题及对策探索</w:t>
            </w:r>
          </w:p>
        </w:tc>
        <w:tc>
          <w:tcPr>
            <w:tcW w:w="1307" w:type="dxa"/>
            <w:tcBorders>
              <w:top w:val="nil"/>
              <w:left w:val="nil"/>
              <w:bottom w:val="single" w:sz="4" w:space="0" w:color="auto"/>
              <w:right w:val="single" w:sz="4" w:space="0" w:color="auto"/>
            </w:tcBorders>
            <w:shd w:val="clear" w:color="auto" w:fill="auto"/>
            <w:vAlign w:val="center"/>
          </w:tcPr>
          <w:p w:rsidR="00D65F0A" w:rsidRPr="00D65F0A" w:rsidRDefault="00D65F0A" w:rsidP="00D65F0A">
            <w:pPr>
              <w:widowControl/>
              <w:jc w:val="center"/>
              <w:rPr>
                <w:rFonts w:ascii="仿宋" w:eastAsia="仿宋" w:hAnsi="仿宋" w:cs="宋体" w:hint="eastAsia"/>
                <w:color w:val="333333"/>
                <w:kern w:val="0"/>
                <w:sz w:val="22"/>
                <w:szCs w:val="24"/>
              </w:rPr>
            </w:pPr>
            <w:r w:rsidRPr="00D65F0A">
              <w:rPr>
                <w:rFonts w:ascii="仿宋" w:eastAsia="仿宋" w:hAnsi="仿宋" w:cs="宋体" w:hint="eastAsia"/>
                <w:color w:val="333333"/>
                <w:kern w:val="0"/>
                <w:sz w:val="22"/>
                <w:szCs w:val="24"/>
              </w:rPr>
              <w:t>何熠</w:t>
            </w:r>
          </w:p>
        </w:tc>
        <w:tc>
          <w:tcPr>
            <w:tcW w:w="1418" w:type="dxa"/>
            <w:tcBorders>
              <w:top w:val="nil"/>
              <w:left w:val="single" w:sz="4" w:space="0" w:color="auto"/>
              <w:bottom w:val="single" w:sz="4" w:space="0" w:color="auto"/>
              <w:right w:val="single" w:sz="4" w:space="0" w:color="auto"/>
            </w:tcBorders>
            <w:shd w:val="clear" w:color="auto" w:fill="auto"/>
            <w:vAlign w:val="center"/>
          </w:tcPr>
          <w:p w:rsidR="00D65F0A" w:rsidRPr="00D65F0A" w:rsidRDefault="00D65F0A" w:rsidP="00D65F0A">
            <w:pPr>
              <w:jc w:val="center"/>
              <w:rPr>
                <w:rFonts w:ascii="仿宋" w:eastAsia="仿宋" w:hAnsi="仿宋" w:cs="Times New Roman" w:hint="eastAsia"/>
                <w:sz w:val="22"/>
                <w:szCs w:val="24"/>
              </w:rPr>
            </w:pPr>
            <w:r w:rsidRPr="00D65F0A">
              <w:rPr>
                <w:rFonts w:ascii="仿宋" w:eastAsia="仿宋" w:hAnsi="仿宋" w:cs="Times New Roman" w:hint="eastAsia"/>
                <w:sz w:val="22"/>
                <w:szCs w:val="24"/>
              </w:rPr>
              <w:t>一般</w:t>
            </w:r>
          </w:p>
        </w:tc>
      </w:tr>
      <w:tr w:rsidR="00D65F0A" w:rsidRPr="00D65F0A" w:rsidTr="00D65F0A">
        <w:trPr>
          <w:trHeight w:val="755"/>
        </w:trPr>
        <w:tc>
          <w:tcPr>
            <w:tcW w:w="850" w:type="dxa"/>
            <w:tcBorders>
              <w:top w:val="nil"/>
              <w:left w:val="single" w:sz="4" w:space="0" w:color="auto"/>
              <w:bottom w:val="single" w:sz="4" w:space="0" w:color="auto"/>
              <w:right w:val="single" w:sz="4" w:space="0" w:color="auto"/>
            </w:tcBorders>
            <w:shd w:val="clear" w:color="auto" w:fill="auto"/>
            <w:noWrap/>
            <w:vAlign w:val="center"/>
          </w:tcPr>
          <w:p w:rsidR="00D65F0A" w:rsidRPr="00D65F0A" w:rsidRDefault="00D65F0A" w:rsidP="00D65F0A">
            <w:pPr>
              <w:widowControl/>
              <w:jc w:val="center"/>
              <w:rPr>
                <w:rFonts w:ascii="仿宋" w:eastAsia="仿宋" w:hAnsi="仿宋" w:cs="宋体" w:hint="eastAsia"/>
                <w:color w:val="000000"/>
                <w:kern w:val="0"/>
                <w:sz w:val="22"/>
                <w:szCs w:val="24"/>
              </w:rPr>
            </w:pPr>
            <w:r>
              <w:rPr>
                <w:rFonts w:ascii="仿宋" w:eastAsia="仿宋" w:hAnsi="仿宋" w:cs="宋体" w:hint="eastAsia"/>
                <w:color w:val="000000"/>
                <w:kern w:val="0"/>
                <w:sz w:val="22"/>
                <w:szCs w:val="24"/>
              </w:rPr>
              <w:t>3</w:t>
            </w:r>
          </w:p>
        </w:tc>
        <w:tc>
          <w:tcPr>
            <w:tcW w:w="2127" w:type="dxa"/>
            <w:vMerge/>
            <w:tcBorders>
              <w:left w:val="nil"/>
              <w:bottom w:val="single" w:sz="4" w:space="0" w:color="auto"/>
              <w:right w:val="nil"/>
            </w:tcBorders>
            <w:vAlign w:val="center"/>
          </w:tcPr>
          <w:p w:rsidR="00D65F0A" w:rsidRPr="00D65F0A" w:rsidRDefault="00D65F0A" w:rsidP="00D65F0A">
            <w:pPr>
              <w:widowControl/>
              <w:jc w:val="center"/>
              <w:rPr>
                <w:rFonts w:ascii="仿宋" w:eastAsia="仿宋" w:hAnsi="仿宋" w:cs="宋体" w:hint="eastAsia"/>
                <w:color w:val="333333"/>
                <w:kern w:val="0"/>
                <w:sz w:val="22"/>
                <w:szCs w:val="24"/>
              </w:rPr>
            </w:pPr>
          </w:p>
        </w:tc>
        <w:tc>
          <w:tcPr>
            <w:tcW w:w="4363" w:type="dxa"/>
            <w:tcBorders>
              <w:top w:val="nil"/>
              <w:left w:val="single" w:sz="4" w:space="0" w:color="auto"/>
              <w:bottom w:val="single" w:sz="4" w:space="0" w:color="auto"/>
              <w:right w:val="single" w:sz="4" w:space="0" w:color="auto"/>
            </w:tcBorders>
            <w:shd w:val="clear" w:color="auto" w:fill="auto"/>
            <w:vAlign w:val="center"/>
            <w:hideMark/>
          </w:tcPr>
          <w:p w:rsidR="00D65F0A" w:rsidRPr="00D65F0A" w:rsidRDefault="00D65F0A" w:rsidP="00D65F0A">
            <w:pPr>
              <w:widowControl/>
              <w:jc w:val="left"/>
              <w:rPr>
                <w:rFonts w:ascii="仿宋" w:eastAsia="仿宋" w:hAnsi="仿宋" w:cs="宋体" w:hint="eastAsia"/>
                <w:color w:val="000000"/>
                <w:kern w:val="0"/>
                <w:sz w:val="22"/>
                <w:szCs w:val="24"/>
              </w:rPr>
            </w:pPr>
            <w:r w:rsidRPr="00D65F0A">
              <w:rPr>
                <w:rFonts w:ascii="仿宋" w:eastAsia="仿宋" w:hAnsi="仿宋" w:cs="宋体" w:hint="eastAsia"/>
                <w:color w:val="000000"/>
                <w:kern w:val="0"/>
                <w:sz w:val="22"/>
                <w:szCs w:val="24"/>
              </w:rPr>
              <w:t>思想政治理论课专兼职师资队伍融合研究与实践</w:t>
            </w:r>
          </w:p>
        </w:tc>
        <w:tc>
          <w:tcPr>
            <w:tcW w:w="1307" w:type="dxa"/>
            <w:tcBorders>
              <w:top w:val="nil"/>
              <w:left w:val="nil"/>
              <w:bottom w:val="single" w:sz="4" w:space="0" w:color="auto"/>
              <w:right w:val="single" w:sz="4" w:space="0" w:color="auto"/>
            </w:tcBorders>
            <w:shd w:val="clear" w:color="auto" w:fill="auto"/>
            <w:vAlign w:val="center"/>
            <w:hideMark/>
          </w:tcPr>
          <w:p w:rsidR="00D65F0A" w:rsidRPr="00D65F0A" w:rsidRDefault="00D65F0A" w:rsidP="00D65F0A">
            <w:pPr>
              <w:widowControl/>
              <w:jc w:val="center"/>
              <w:rPr>
                <w:rFonts w:ascii="仿宋" w:eastAsia="仿宋" w:hAnsi="仿宋" w:cs="宋体" w:hint="eastAsia"/>
                <w:color w:val="333333"/>
                <w:kern w:val="0"/>
                <w:sz w:val="22"/>
                <w:szCs w:val="24"/>
              </w:rPr>
            </w:pPr>
            <w:r w:rsidRPr="00D65F0A">
              <w:rPr>
                <w:rFonts w:ascii="仿宋" w:eastAsia="仿宋" w:hAnsi="仿宋" w:cs="宋体" w:hint="eastAsia"/>
                <w:color w:val="333333"/>
                <w:kern w:val="0"/>
                <w:sz w:val="22"/>
                <w:szCs w:val="24"/>
              </w:rPr>
              <w:t>李涛</w:t>
            </w:r>
          </w:p>
        </w:tc>
        <w:tc>
          <w:tcPr>
            <w:tcW w:w="1418" w:type="dxa"/>
            <w:tcBorders>
              <w:top w:val="nil"/>
              <w:left w:val="single" w:sz="4" w:space="0" w:color="auto"/>
              <w:bottom w:val="single" w:sz="4" w:space="0" w:color="auto"/>
              <w:right w:val="single" w:sz="4" w:space="0" w:color="auto"/>
            </w:tcBorders>
            <w:shd w:val="clear" w:color="auto" w:fill="auto"/>
            <w:vAlign w:val="center"/>
          </w:tcPr>
          <w:p w:rsidR="00D65F0A" w:rsidRPr="00D65F0A" w:rsidRDefault="00D65F0A" w:rsidP="00D65F0A">
            <w:pPr>
              <w:jc w:val="center"/>
              <w:rPr>
                <w:rFonts w:ascii="仿宋" w:eastAsia="仿宋" w:hAnsi="仿宋" w:cs="Times New Roman" w:hint="eastAsia"/>
                <w:sz w:val="22"/>
                <w:szCs w:val="24"/>
              </w:rPr>
            </w:pPr>
            <w:r>
              <w:rPr>
                <w:rFonts w:ascii="仿宋" w:eastAsia="仿宋" w:hAnsi="仿宋" w:cs="Times New Roman" w:hint="eastAsia"/>
                <w:sz w:val="22"/>
                <w:szCs w:val="24"/>
              </w:rPr>
              <w:t>重点</w:t>
            </w:r>
          </w:p>
        </w:tc>
      </w:tr>
      <w:tr w:rsidR="00D65F0A" w:rsidRPr="00D65F0A" w:rsidTr="00D65F0A">
        <w:trPr>
          <w:trHeight w:val="797"/>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F0A" w:rsidRPr="00D65F0A" w:rsidRDefault="00D65F0A" w:rsidP="00D65F0A">
            <w:pPr>
              <w:widowControl/>
              <w:jc w:val="center"/>
              <w:rPr>
                <w:rFonts w:ascii="仿宋" w:eastAsia="仿宋" w:hAnsi="仿宋" w:cs="宋体" w:hint="eastAsia"/>
                <w:color w:val="000000"/>
                <w:kern w:val="0"/>
                <w:sz w:val="22"/>
                <w:szCs w:val="24"/>
              </w:rPr>
            </w:pPr>
            <w:r>
              <w:rPr>
                <w:rFonts w:ascii="仿宋" w:eastAsia="仿宋" w:hAnsi="仿宋" w:cs="宋体" w:hint="eastAsia"/>
                <w:color w:val="000000"/>
                <w:kern w:val="0"/>
                <w:sz w:val="22"/>
                <w:szCs w:val="24"/>
              </w:rPr>
              <w:t>4</w:t>
            </w:r>
          </w:p>
        </w:tc>
        <w:tc>
          <w:tcPr>
            <w:tcW w:w="2127" w:type="dxa"/>
            <w:vMerge w:val="restart"/>
            <w:tcBorders>
              <w:top w:val="single" w:sz="4" w:space="0" w:color="auto"/>
              <w:left w:val="nil"/>
              <w:bottom w:val="single" w:sz="4" w:space="0" w:color="auto"/>
              <w:right w:val="nil"/>
            </w:tcBorders>
            <w:vAlign w:val="center"/>
          </w:tcPr>
          <w:p w:rsidR="00D65F0A" w:rsidRPr="00D65F0A" w:rsidRDefault="00D65F0A" w:rsidP="00D65F0A">
            <w:pPr>
              <w:widowControl/>
              <w:jc w:val="center"/>
              <w:rPr>
                <w:rFonts w:ascii="仿宋" w:eastAsia="仿宋" w:hAnsi="仿宋" w:cs="宋体" w:hint="eastAsia"/>
                <w:color w:val="333333"/>
                <w:kern w:val="0"/>
                <w:sz w:val="22"/>
                <w:szCs w:val="24"/>
              </w:rPr>
            </w:pPr>
          </w:p>
          <w:p w:rsidR="00D65F0A" w:rsidRPr="00D65F0A" w:rsidRDefault="00D65F0A" w:rsidP="00D65F0A">
            <w:pPr>
              <w:widowControl/>
              <w:jc w:val="center"/>
              <w:rPr>
                <w:rFonts w:ascii="仿宋" w:eastAsia="仿宋" w:hAnsi="仿宋" w:cs="宋体"/>
                <w:color w:val="333333"/>
                <w:kern w:val="0"/>
                <w:sz w:val="22"/>
                <w:szCs w:val="24"/>
              </w:rPr>
            </w:pPr>
          </w:p>
          <w:p w:rsidR="00D65F0A" w:rsidRPr="00D65F0A" w:rsidRDefault="00D65F0A" w:rsidP="00D65F0A">
            <w:pPr>
              <w:widowControl/>
              <w:jc w:val="center"/>
              <w:rPr>
                <w:rFonts w:ascii="仿宋" w:eastAsia="仿宋" w:hAnsi="仿宋" w:cs="宋体"/>
                <w:color w:val="333333"/>
                <w:kern w:val="0"/>
                <w:sz w:val="22"/>
                <w:szCs w:val="24"/>
              </w:rPr>
            </w:pPr>
            <w:r w:rsidRPr="00D65F0A">
              <w:rPr>
                <w:rFonts w:ascii="仿宋" w:eastAsia="仿宋" w:hAnsi="仿宋" w:cs="宋体" w:hint="eastAsia"/>
                <w:color w:val="333333"/>
                <w:kern w:val="0"/>
                <w:sz w:val="22"/>
                <w:szCs w:val="24"/>
              </w:rPr>
              <w:t>马克思主义</w:t>
            </w:r>
          </w:p>
          <w:p w:rsidR="00D65F0A" w:rsidRPr="00D65F0A" w:rsidRDefault="00D65F0A" w:rsidP="00D65F0A">
            <w:pPr>
              <w:widowControl/>
              <w:jc w:val="center"/>
              <w:rPr>
                <w:rFonts w:ascii="仿宋" w:eastAsia="仿宋" w:hAnsi="仿宋" w:cs="宋体" w:hint="eastAsia"/>
                <w:color w:val="333333"/>
                <w:kern w:val="0"/>
                <w:sz w:val="22"/>
                <w:szCs w:val="24"/>
              </w:rPr>
            </w:pPr>
            <w:r w:rsidRPr="00D65F0A">
              <w:rPr>
                <w:rFonts w:ascii="仿宋" w:eastAsia="仿宋" w:hAnsi="仿宋" w:cs="宋体" w:hint="eastAsia"/>
                <w:color w:val="333333"/>
                <w:kern w:val="0"/>
                <w:sz w:val="22"/>
                <w:szCs w:val="24"/>
              </w:rPr>
              <w:t>学院</w:t>
            </w:r>
          </w:p>
        </w:tc>
        <w:tc>
          <w:tcPr>
            <w:tcW w:w="4363" w:type="dxa"/>
            <w:tcBorders>
              <w:top w:val="single" w:sz="4" w:space="0" w:color="auto"/>
              <w:left w:val="single" w:sz="4" w:space="0" w:color="auto"/>
              <w:bottom w:val="single" w:sz="4" w:space="0" w:color="auto"/>
              <w:right w:val="single" w:sz="4" w:space="0" w:color="auto"/>
            </w:tcBorders>
            <w:shd w:val="clear" w:color="auto" w:fill="auto"/>
            <w:vAlign w:val="center"/>
          </w:tcPr>
          <w:p w:rsidR="00D65F0A" w:rsidRPr="00D65F0A" w:rsidRDefault="00D65F0A" w:rsidP="00D65F0A">
            <w:pPr>
              <w:widowControl/>
              <w:jc w:val="left"/>
              <w:rPr>
                <w:rFonts w:ascii="仿宋" w:eastAsia="仿宋" w:hAnsi="仿宋" w:cs="宋体" w:hint="eastAsia"/>
                <w:color w:val="000000"/>
                <w:kern w:val="0"/>
                <w:sz w:val="22"/>
                <w:szCs w:val="24"/>
              </w:rPr>
            </w:pPr>
            <w:r w:rsidRPr="00D65F0A">
              <w:rPr>
                <w:rFonts w:ascii="仿宋" w:eastAsia="仿宋" w:hAnsi="仿宋" w:cs="宋体" w:hint="eastAsia"/>
                <w:color w:val="000000"/>
                <w:kern w:val="0"/>
                <w:sz w:val="22"/>
                <w:szCs w:val="24"/>
              </w:rPr>
              <w:t>以问题为导向的思想政治理论课整体化教学改革——以吴健雄学院为试点</w:t>
            </w:r>
          </w:p>
        </w:tc>
        <w:tc>
          <w:tcPr>
            <w:tcW w:w="1307" w:type="dxa"/>
            <w:tcBorders>
              <w:top w:val="single" w:sz="4" w:space="0" w:color="auto"/>
              <w:left w:val="nil"/>
              <w:bottom w:val="single" w:sz="4" w:space="0" w:color="auto"/>
              <w:right w:val="single" w:sz="4" w:space="0" w:color="auto"/>
            </w:tcBorders>
            <w:shd w:val="clear" w:color="auto" w:fill="auto"/>
            <w:vAlign w:val="center"/>
          </w:tcPr>
          <w:p w:rsidR="00D65F0A" w:rsidRPr="00D65F0A" w:rsidRDefault="00D65F0A" w:rsidP="00D65F0A">
            <w:pPr>
              <w:widowControl/>
              <w:jc w:val="center"/>
              <w:rPr>
                <w:rFonts w:ascii="仿宋" w:eastAsia="仿宋" w:hAnsi="仿宋" w:cs="宋体" w:hint="eastAsia"/>
                <w:color w:val="333333"/>
                <w:kern w:val="0"/>
                <w:sz w:val="22"/>
                <w:szCs w:val="24"/>
              </w:rPr>
            </w:pPr>
            <w:r w:rsidRPr="00D65F0A">
              <w:rPr>
                <w:rFonts w:ascii="仿宋" w:eastAsia="仿宋" w:hAnsi="仿宋" w:cs="宋体" w:hint="eastAsia"/>
                <w:color w:val="333333"/>
                <w:kern w:val="0"/>
                <w:sz w:val="22"/>
                <w:szCs w:val="24"/>
              </w:rPr>
              <w:t>叶海涛</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65F0A" w:rsidRPr="00D65F0A" w:rsidRDefault="00D65F0A" w:rsidP="00D65F0A">
            <w:pPr>
              <w:jc w:val="center"/>
              <w:rPr>
                <w:rFonts w:ascii="仿宋" w:eastAsia="仿宋" w:hAnsi="仿宋" w:cs="Times New Roman" w:hint="eastAsia"/>
                <w:sz w:val="22"/>
                <w:szCs w:val="24"/>
              </w:rPr>
            </w:pPr>
            <w:r>
              <w:rPr>
                <w:rFonts w:ascii="仿宋" w:eastAsia="仿宋" w:hAnsi="仿宋" w:cs="Times New Roman" w:hint="eastAsia"/>
                <w:sz w:val="22"/>
                <w:szCs w:val="24"/>
              </w:rPr>
              <w:t>重中之重</w:t>
            </w:r>
          </w:p>
        </w:tc>
      </w:tr>
      <w:tr w:rsidR="00D65F0A" w:rsidRPr="00D65F0A" w:rsidTr="00D65F0A">
        <w:trPr>
          <w:trHeight w:val="59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5F0A" w:rsidRPr="00D65F0A" w:rsidRDefault="00D65F0A" w:rsidP="00D65F0A">
            <w:pPr>
              <w:widowControl/>
              <w:jc w:val="center"/>
              <w:rPr>
                <w:rFonts w:ascii="仿宋" w:eastAsia="仿宋" w:hAnsi="仿宋" w:cs="宋体" w:hint="eastAsia"/>
                <w:color w:val="000000"/>
                <w:kern w:val="0"/>
                <w:sz w:val="22"/>
                <w:szCs w:val="24"/>
              </w:rPr>
            </w:pPr>
            <w:r>
              <w:rPr>
                <w:rFonts w:ascii="仿宋" w:eastAsia="仿宋" w:hAnsi="仿宋" w:cs="宋体" w:hint="eastAsia"/>
                <w:color w:val="000000"/>
                <w:kern w:val="0"/>
                <w:sz w:val="22"/>
                <w:szCs w:val="24"/>
              </w:rPr>
              <w:t>5</w:t>
            </w:r>
          </w:p>
        </w:tc>
        <w:tc>
          <w:tcPr>
            <w:tcW w:w="2127" w:type="dxa"/>
            <w:vMerge/>
            <w:tcBorders>
              <w:top w:val="single" w:sz="4" w:space="0" w:color="auto"/>
              <w:left w:val="nil"/>
              <w:right w:val="nil"/>
            </w:tcBorders>
            <w:vAlign w:val="center"/>
          </w:tcPr>
          <w:p w:rsidR="00D65F0A" w:rsidRPr="00D65F0A" w:rsidRDefault="00D65F0A" w:rsidP="00D65F0A">
            <w:pPr>
              <w:widowControl/>
              <w:jc w:val="center"/>
              <w:rPr>
                <w:rFonts w:ascii="仿宋" w:eastAsia="仿宋" w:hAnsi="仿宋" w:cs="宋体" w:hint="eastAsia"/>
                <w:color w:val="333333"/>
                <w:kern w:val="0"/>
                <w:sz w:val="22"/>
                <w:szCs w:val="24"/>
              </w:rPr>
            </w:pPr>
          </w:p>
        </w:tc>
        <w:tc>
          <w:tcPr>
            <w:tcW w:w="4363" w:type="dxa"/>
            <w:tcBorders>
              <w:top w:val="single" w:sz="4" w:space="0" w:color="auto"/>
              <w:left w:val="single" w:sz="4" w:space="0" w:color="auto"/>
              <w:bottom w:val="single" w:sz="4" w:space="0" w:color="auto"/>
              <w:right w:val="single" w:sz="4" w:space="0" w:color="auto"/>
            </w:tcBorders>
            <w:shd w:val="clear" w:color="auto" w:fill="auto"/>
            <w:vAlign w:val="center"/>
          </w:tcPr>
          <w:p w:rsidR="00D65F0A" w:rsidRPr="00D65F0A" w:rsidRDefault="00D65F0A" w:rsidP="00D65F0A">
            <w:pPr>
              <w:widowControl/>
              <w:jc w:val="left"/>
              <w:rPr>
                <w:rFonts w:ascii="仿宋" w:eastAsia="仿宋" w:hAnsi="仿宋" w:cs="宋体" w:hint="eastAsia"/>
                <w:color w:val="000000"/>
                <w:kern w:val="0"/>
                <w:sz w:val="22"/>
                <w:szCs w:val="24"/>
              </w:rPr>
            </w:pPr>
            <w:r w:rsidRPr="00D65F0A">
              <w:rPr>
                <w:rFonts w:ascii="仿宋" w:eastAsia="仿宋" w:hAnsi="仿宋" w:cs="宋体" w:hint="eastAsia"/>
                <w:color w:val="000000"/>
                <w:kern w:val="0"/>
                <w:sz w:val="22"/>
                <w:szCs w:val="24"/>
              </w:rPr>
              <w:t>思想政治理论课大学生的获得</w:t>
            </w:r>
            <w:proofErr w:type="gramStart"/>
            <w:r w:rsidRPr="00D65F0A">
              <w:rPr>
                <w:rFonts w:ascii="仿宋" w:eastAsia="仿宋" w:hAnsi="仿宋" w:cs="宋体" w:hint="eastAsia"/>
                <w:color w:val="000000"/>
                <w:kern w:val="0"/>
                <w:sz w:val="22"/>
                <w:szCs w:val="24"/>
              </w:rPr>
              <w:t>感研究</w:t>
            </w:r>
            <w:proofErr w:type="gramEnd"/>
          </w:p>
        </w:tc>
        <w:tc>
          <w:tcPr>
            <w:tcW w:w="1307" w:type="dxa"/>
            <w:tcBorders>
              <w:top w:val="single" w:sz="4" w:space="0" w:color="auto"/>
              <w:left w:val="nil"/>
              <w:bottom w:val="single" w:sz="4" w:space="0" w:color="auto"/>
              <w:right w:val="single" w:sz="4" w:space="0" w:color="auto"/>
            </w:tcBorders>
            <w:shd w:val="clear" w:color="auto" w:fill="auto"/>
            <w:vAlign w:val="center"/>
          </w:tcPr>
          <w:p w:rsidR="00D65F0A" w:rsidRPr="00D65F0A" w:rsidRDefault="00D65F0A" w:rsidP="00D65F0A">
            <w:pPr>
              <w:widowControl/>
              <w:jc w:val="center"/>
              <w:rPr>
                <w:rFonts w:ascii="仿宋" w:eastAsia="仿宋" w:hAnsi="仿宋" w:cs="宋体" w:hint="eastAsia"/>
                <w:color w:val="333333"/>
                <w:kern w:val="0"/>
                <w:sz w:val="22"/>
                <w:szCs w:val="24"/>
              </w:rPr>
            </w:pPr>
            <w:r w:rsidRPr="00D65F0A">
              <w:rPr>
                <w:rFonts w:ascii="仿宋" w:eastAsia="仿宋" w:hAnsi="仿宋" w:cs="宋体" w:hint="eastAsia"/>
                <w:color w:val="333333"/>
                <w:kern w:val="0"/>
                <w:sz w:val="22"/>
                <w:szCs w:val="24"/>
              </w:rPr>
              <w:t>廖小琴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65F0A" w:rsidRPr="00D65F0A" w:rsidRDefault="00D65F0A" w:rsidP="00D65F0A">
            <w:pPr>
              <w:jc w:val="center"/>
              <w:rPr>
                <w:rFonts w:ascii="仿宋" w:eastAsia="仿宋" w:hAnsi="仿宋" w:cs="Times New Roman" w:hint="eastAsia"/>
                <w:sz w:val="22"/>
                <w:szCs w:val="24"/>
              </w:rPr>
            </w:pPr>
            <w:r w:rsidRPr="00D65F0A">
              <w:rPr>
                <w:rFonts w:ascii="仿宋" w:eastAsia="仿宋" w:hAnsi="仿宋" w:cs="Times New Roman" w:hint="eastAsia"/>
                <w:sz w:val="22"/>
                <w:szCs w:val="24"/>
              </w:rPr>
              <w:t>一般</w:t>
            </w:r>
          </w:p>
        </w:tc>
      </w:tr>
      <w:tr w:rsidR="00D65F0A" w:rsidRPr="00D65F0A" w:rsidTr="00D65F0A">
        <w:trPr>
          <w:trHeight w:val="595"/>
        </w:trPr>
        <w:tc>
          <w:tcPr>
            <w:tcW w:w="850" w:type="dxa"/>
            <w:tcBorders>
              <w:top w:val="nil"/>
              <w:left w:val="single" w:sz="4" w:space="0" w:color="auto"/>
              <w:bottom w:val="single" w:sz="4" w:space="0" w:color="auto"/>
              <w:right w:val="single" w:sz="4" w:space="0" w:color="auto"/>
            </w:tcBorders>
            <w:shd w:val="clear" w:color="auto" w:fill="auto"/>
            <w:noWrap/>
            <w:vAlign w:val="center"/>
          </w:tcPr>
          <w:p w:rsidR="00D65F0A" w:rsidRPr="00D65F0A" w:rsidRDefault="00D65F0A" w:rsidP="00D65F0A">
            <w:pPr>
              <w:widowControl/>
              <w:jc w:val="center"/>
              <w:rPr>
                <w:rFonts w:ascii="仿宋" w:eastAsia="仿宋" w:hAnsi="仿宋" w:cs="宋体" w:hint="eastAsia"/>
                <w:color w:val="000000"/>
                <w:kern w:val="0"/>
                <w:sz w:val="22"/>
                <w:szCs w:val="24"/>
              </w:rPr>
            </w:pPr>
            <w:r>
              <w:rPr>
                <w:rFonts w:ascii="仿宋" w:eastAsia="仿宋" w:hAnsi="仿宋" w:cs="宋体" w:hint="eastAsia"/>
                <w:color w:val="000000"/>
                <w:kern w:val="0"/>
                <w:sz w:val="22"/>
                <w:szCs w:val="24"/>
              </w:rPr>
              <w:t>6</w:t>
            </w:r>
          </w:p>
        </w:tc>
        <w:tc>
          <w:tcPr>
            <w:tcW w:w="2127" w:type="dxa"/>
            <w:vMerge/>
            <w:tcBorders>
              <w:left w:val="nil"/>
              <w:right w:val="nil"/>
            </w:tcBorders>
            <w:vAlign w:val="center"/>
          </w:tcPr>
          <w:p w:rsidR="00D65F0A" w:rsidRPr="00D65F0A" w:rsidRDefault="00D65F0A" w:rsidP="00D65F0A">
            <w:pPr>
              <w:widowControl/>
              <w:jc w:val="center"/>
              <w:rPr>
                <w:rFonts w:ascii="仿宋" w:eastAsia="仿宋" w:hAnsi="仿宋" w:cs="宋体" w:hint="eastAsia"/>
                <w:color w:val="333333"/>
                <w:kern w:val="0"/>
                <w:sz w:val="22"/>
                <w:szCs w:val="24"/>
              </w:rPr>
            </w:pPr>
          </w:p>
        </w:tc>
        <w:tc>
          <w:tcPr>
            <w:tcW w:w="4363" w:type="dxa"/>
            <w:tcBorders>
              <w:top w:val="nil"/>
              <w:left w:val="single" w:sz="4" w:space="0" w:color="auto"/>
              <w:bottom w:val="single" w:sz="4" w:space="0" w:color="auto"/>
              <w:right w:val="single" w:sz="4" w:space="0" w:color="auto"/>
            </w:tcBorders>
            <w:shd w:val="clear" w:color="auto" w:fill="auto"/>
            <w:vAlign w:val="center"/>
          </w:tcPr>
          <w:p w:rsidR="00D65F0A" w:rsidRPr="00D65F0A" w:rsidRDefault="00D65F0A" w:rsidP="00D65F0A">
            <w:pPr>
              <w:widowControl/>
              <w:jc w:val="left"/>
              <w:rPr>
                <w:rFonts w:ascii="仿宋" w:eastAsia="仿宋" w:hAnsi="仿宋" w:cs="宋体" w:hint="eastAsia"/>
                <w:color w:val="000000"/>
                <w:kern w:val="0"/>
                <w:sz w:val="22"/>
                <w:szCs w:val="24"/>
              </w:rPr>
            </w:pPr>
            <w:r w:rsidRPr="00D65F0A">
              <w:rPr>
                <w:rFonts w:ascii="仿宋" w:eastAsia="仿宋" w:hAnsi="仿宋" w:cs="宋体" w:hint="eastAsia"/>
                <w:color w:val="000000"/>
                <w:kern w:val="0"/>
                <w:sz w:val="22"/>
                <w:szCs w:val="24"/>
              </w:rPr>
              <w:t>社会主义核心价值观互动教学模式改革与实践研究</w:t>
            </w:r>
          </w:p>
        </w:tc>
        <w:tc>
          <w:tcPr>
            <w:tcW w:w="1307" w:type="dxa"/>
            <w:tcBorders>
              <w:top w:val="nil"/>
              <w:left w:val="nil"/>
              <w:bottom w:val="single" w:sz="4" w:space="0" w:color="auto"/>
              <w:right w:val="single" w:sz="4" w:space="0" w:color="auto"/>
            </w:tcBorders>
            <w:shd w:val="clear" w:color="auto" w:fill="auto"/>
            <w:vAlign w:val="center"/>
          </w:tcPr>
          <w:p w:rsidR="00D65F0A" w:rsidRPr="00D65F0A" w:rsidRDefault="00D65F0A" w:rsidP="00D65F0A">
            <w:pPr>
              <w:widowControl/>
              <w:jc w:val="center"/>
              <w:rPr>
                <w:rFonts w:ascii="仿宋" w:eastAsia="仿宋" w:hAnsi="仿宋" w:cs="宋体" w:hint="eastAsia"/>
                <w:color w:val="000000"/>
                <w:kern w:val="0"/>
                <w:sz w:val="22"/>
                <w:szCs w:val="24"/>
              </w:rPr>
            </w:pPr>
            <w:r w:rsidRPr="00D65F0A">
              <w:rPr>
                <w:rFonts w:ascii="仿宋" w:eastAsia="仿宋" w:hAnsi="仿宋" w:cs="宋体" w:hint="eastAsia"/>
                <w:color w:val="000000"/>
                <w:kern w:val="0"/>
                <w:sz w:val="22"/>
                <w:szCs w:val="24"/>
              </w:rPr>
              <w:t>杨洋</w:t>
            </w:r>
          </w:p>
        </w:tc>
        <w:tc>
          <w:tcPr>
            <w:tcW w:w="1418" w:type="dxa"/>
            <w:tcBorders>
              <w:top w:val="nil"/>
              <w:left w:val="single" w:sz="4" w:space="0" w:color="auto"/>
              <w:bottom w:val="single" w:sz="4" w:space="0" w:color="auto"/>
              <w:right w:val="single" w:sz="4" w:space="0" w:color="auto"/>
            </w:tcBorders>
            <w:shd w:val="clear" w:color="auto" w:fill="auto"/>
            <w:vAlign w:val="center"/>
          </w:tcPr>
          <w:p w:rsidR="00D65F0A" w:rsidRPr="00D65F0A" w:rsidRDefault="00D65F0A" w:rsidP="00D65F0A">
            <w:pPr>
              <w:jc w:val="center"/>
              <w:rPr>
                <w:rFonts w:ascii="仿宋" w:eastAsia="仿宋" w:hAnsi="仿宋" w:cs="Times New Roman" w:hint="eastAsia"/>
                <w:sz w:val="22"/>
                <w:szCs w:val="24"/>
              </w:rPr>
            </w:pPr>
            <w:r w:rsidRPr="00D65F0A">
              <w:rPr>
                <w:rFonts w:ascii="仿宋" w:eastAsia="仿宋" w:hAnsi="仿宋" w:cs="Times New Roman" w:hint="eastAsia"/>
                <w:sz w:val="22"/>
                <w:szCs w:val="24"/>
              </w:rPr>
              <w:t>一般</w:t>
            </w:r>
          </w:p>
        </w:tc>
      </w:tr>
      <w:tr w:rsidR="00D65F0A" w:rsidRPr="00D65F0A" w:rsidTr="00D65F0A">
        <w:trPr>
          <w:trHeight w:val="595"/>
        </w:trPr>
        <w:tc>
          <w:tcPr>
            <w:tcW w:w="850" w:type="dxa"/>
            <w:tcBorders>
              <w:top w:val="nil"/>
              <w:left w:val="single" w:sz="4" w:space="0" w:color="auto"/>
              <w:bottom w:val="single" w:sz="4" w:space="0" w:color="auto"/>
              <w:right w:val="single" w:sz="4" w:space="0" w:color="auto"/>
            </w:tcBorders>
            <w:shd w:val="clear" w:color="auto" w:fill="auto"/>
            <w:noWrap/>
            <w:vAlign w:val="center"/>
          </w:tcPr>
          <w:p w:rsidR="00D65F0A" w:rsidRPr="00D65F0A" w:rsidRDefault="00D65F0A" w:rsidP="00D65F0A">
            <w:pPr>
              <w:widowControl/>
              <w:jc w:val="center"/>
              <w:rPr>
                <w:rFonts w:ascii="仿宋" w:eastAsia="仿宋" w:hAnsi="仿宋" w:cs="宋体" w:hint="eastAsia"/>
                <w:color w:val="000000"/>
                <w:kern w:val="0"/>
                <w:sz w:val="22"/>
                <w:szCs w:val="24"/>
              </w:rPr>
            </w:pPr>
            <w:r>
              <w:rPr>
                <w:rFonts w:ascii="仿宋" w:eastAsia="仿宋" w:hAnsi="仿宋" w:cs="宋体" w:hint="eastAsia"/>
                <w:color w:val="000000"/>
                <w:kern w:val="0"/>
                <w:sz w:val="22"/>
                <w:szCs w:val="24"/>
              </w:rPr>
              <w:t>7</w:t>
            </w:r>
          </w:p>
        </w:tc>
        <w:tc>
          <w:tcPr>
            <w:tcW w:w="2127" w:type="dxa"/>
            <w:vMerge/>
            <w:tcBorders>
              <w:left w:val="nil"/>
              <w:right w:val="nil"/>
            </w:tcBorders>
            <w:vAlign w:val="center"/>
          </w:tcPr>
          <w:p w:rsidR="00D65F0A" w:rsidRPr="00D65F0A" w:rsidRDefault="00D65F0A" w:rsidP="00D65F0A">
            <w:pPr>
              <w:widowControl/>
              <w:jc w:val="center"/>
              <w:rPr>
                <w:rFonts w:ascii="仿宋" w:eastAsia="仿宋" w:hAnsi="仿宋" w:cs="宋体" w:hint="eastAsia"/>
                <w:color w:val="333333"/>
                <w:kern w:val="0"/>
                <w:sz w:val="22"/>
                <w:szCs w:val="24"/>
              </w:rPr>
            </w:pPr>
          </w:p>
        </w:tc>
        <w:tc>
          <w:tcPr>
            <w:tcW w:w="4363" w:type="dxa"/>
            <w:tcBorders>
              <w:top w:val="nil"/>
              <w:left w:val="single" w:sz="4" w:space="0" w:color="auto"/>
              <w:bottom w:val="single" w:sz="4" w:space="0" w:color="auto"/>
              <w:right w:val="single" w:sz="4" w:space="0" w:color="auto"/>
            </w:tcBorders>
            <w:shd w:val="clear" w:color="auto" w:fill="auto"/>
            <w:vAlign w:val="center"/>
          </w:tcPr>
          <w:p w:rsidR="00D65F0A" w:rsidRPr="00D65F0A" w:rsidRDefault="00D65F0A" w:rsidP="00D65F0A">
            <w:pPr>
              <w:widowControl/>
              <w:jc w:val="left"/>
              <w:rPr>
                <w:rFonts w:ascii="仿宋" w:eastAsia="仿宋" w:hAnsi="仿宋" w:cs="宋体" w:hint="eastAsia"/>
                <w:color w:val="000000"/>
                <w:kern w:val="0"/>
                <w:sz w:val="22"/>
                <w:szCs w:val="24"/>
              </w:rPr>
            </w:pPr>
            <w:r w:rsidRPr="00D65F0A">
              <w:rPr>
                <w:rFonts w:ascii="仿宋" w:eastAsia="仿宋" w:hAnsi="仿宋" w:cs="宋体" w:hint="eastAsia"/>
                <w:color w:val="000000"/>
                <w:kern w:val="0"/>
                <w:sz w:val="22"/>
                <w:szCs w:val="24"/>
              </w:rPr>
              <w:t>实践教学对</w:t>
            </w:r>
            <w:proofErr w:type="gramStart"/>
            <w:r w:rsidRPr="00D65F0A">
              <w:rPr>
                <w:rFonts w:ascii="仿宋" w:eastAsia="仿宋" w:hAnsi="仿宋" w:cs="宋体" w:hint="eastAsia"/>
                <w:color w:val="000000"/>
                <w:kern w:val="0"/>
                <w:sz w:val="22"/>
                <w:szCs w:val="24"/>
              </w:rPr>
              <w:t>思政课</w:t>
            </w:r>
            <w:proofErr w:type="gramEnd"/>
            <w:r w:rsidRPr="00D65F0A">
              <w:rPr>
                <w:rFonts w:ascii="仿宋" w:eastAsia="仿宋" w:hAnsi="仿宋" w:cs="宋体" w:hint="eastAsia"/>
                <w:color w:val="000000"/>
                <w:kern w:val="0"/>
                <w:sz w:val="22"/>
                <w:szCs w:val="24"/>
              </w:rPr>
              <w:t>专题贯通式教学改革的支撑作用研究</w:t>
            </w:r>
          </w:p>
        </w:tc>
        <w:tc>
          <w:tcPr>
            <w:tcW w:w="1307" w:type="dxa"/>
            <w:tcBorders>
              <w:top w:val="nil"/>
              <w:left w:val="nil"/>
              <w:bottom w:val="single" w:sz="4" w:space="0" w:color="auto"/>
              <w:right w:val="single" w:sz="4" w:space="0" w:color="auto"/>
            </w:tcBorders>
            <w:shd w:val="clear" w:color="auto" w:fill="auto"/>
            <w:vAlign w:val="center"/>
          </w:tcPr>
          <w:p w:rsidR="00D65F0A" w:rsidRPr="00D65F0A" w:rsidRDefault="00D65F0A" w:rsidP="00D65F0A">
            <w:pPr>
              <w:widowControl/>
              <w:jc w:val="center"/>
              <w:rPr>
                <w:rFonts w:ascii="仿宋" w:eastAsia="仿宋" w:hAnsi="仿宋" w:cs="宋体" w:hint="eastAsia"/>
                <w:color w:val="333333"/>
                <w:kern w:val="0"/>
                <w:sz w:val="22"/>
                <w:szCs w:val="24"/>
              </w:rPr>
            </w:pPr>
            <w:proofErr w:type="gramStart"/>
            <w:r w:rsidRPr="00D65F0A">
              <w:rPr>
                <w:rFonts w:ascii="仿宋" w:eastAsia="仿宋" w:hAnsi="仿宋" w:cs="宋体" w:hint="eastAsia"/>
                <w:color w:val="333333"/>
                <w:kern w:val="0"/>
                <w:sz w:val="22"/>
                <w:szCs w:val="24"/>
              </w:rPr>
              <w:t>涂亚峰</w:t>
            </w:r>
            <w:proofErr w:type="gramEnd"/>
          </w:p>
        </w:tc>
        <w:tc>
          <w:tcPr>
            <w:tcW w:w="1418" w:type="dxa"/>
            <w:tcBorders>
              <w:top w:val="nil"/>
              <w:left w:val="single" w:sz="4" w:space="0" w:color="auto"/>
              <w:bottom w:val="single" w:sz="4" w:space="0" w:color="auto"/>
              <w:right w:val="single" w:sz="4" w:space="0" w:color="auto"/>
            </w:tcBorders>
            <w:shd w:val="clear" w:color="auto" w:fill="auto"/>
            <w:vAlign w:val="center"/>
          </w:tcPr>
          <w:p w:rsidR="00D65F0A" w:rsidRPr="00D65F0A" w:rsidRDefault="00D65F0A" w:rsidP="00D65F0A">
            <w:pPr>
              <w:jc w:val="center"/>
              <w:rPr>
                <w:rFonts w:ascii="仿宋" w:eastAsia="仿宋" w:hAnsi="仿宋" w:cs="Times New Roman" w:hint="eastAsia"/>
                <w:sz w:val="22"/>
                <w:szCs w:val="24"/>
              </w:rPr>
            </w:pPr>
            <w:r w:rsidRPr="00D65F0A">
              <w:rPr>
                <w:rFonts w:ascii="仿宋" w:eastAsia="仿宋" w:hAnsi="仿宋" w:cs="Times New Roman" w:hint="eastAsia"/>
                <w:sz w:val="22"/>
                <w:szCs w:val="24"/>
              </w:rPr>
              <w:t>一般</w:t>
            </w:r>
          </w:p>
        </w:tc>
      </w:tr>
      <w:tr w:rsidR="00D65F0A" w:rsidRPr="00D65F0A" w:rsidTr="00D65F0A">
        <w:trPr>
          <w:trHeight w:val="595"/>
        </w:trPr>
        <w:tc>
          <w:tcPr>
            <w:tcW w:w="850" w:type="dxa"/>
            <w:tcBorders>
              <w:top w:val="nil"/>
              <w:left w:val="single" w:sz="4" w:space="0" w:color="auto"/>
              <w:bottom w:val="single" w:sz="4" w:space="0" w:color="auto"/>
              <w:right w:val="single" w:sz="4" w:space="0" w:color="auto"/>
            </w:tcBorders>
            <w:shd w:val="clear" w:color="auto" w:fill="auto"/>
            <w:noWrap/>
            <w:vAlign w:val="center"/>
          </w:tcPr>
          <w:p w:rsidR="00D65F0A" w:rsidRPr="00D65F0A" w:rsidRDefault="00D65F0A" w:rsidP="00D65F0A">
            <w:pPr>
              <w:widowControl/>
              <w:jc w:val="center"/>
              <w:rPr>
                <w:rFonts w:ascii="仿宋" w:eastAsia="仿宋" w:hAnsi="仿宋" w:cs="宋体" w:hint="eastAsia"/>
                <w:color w:val="000000"/>
                <w:kern w:val="0"/>
                <w:sz w:val="22"/>
                <w:szCs w:val="24"/>
              </w:rPr>
            </w:pPr>
            <w:r>
              <w:rPr>
                <w:rFonts w:ascii="仿宋" w:eastAsia="仿宋" w:hAnsi="仿宋" w:cs="宋体" w:hint="eastAsia"/>
                <w:color w:val="000000"/>
                <w:kern w:val="0"/>
                <w:sz w:val="22"/>
                <w:szCs w:val="24"/>
              </w:rPr>
              <w:t>8</w:t>
            </w:r>
          </w:p>
        </w:tc>
        <w:tc>
          <w:tcPr>
            <w:tcW w:w="2127" w:type="dxa"/>
            <w:vMerge/>
            <w:tcBorders>
              <w:left w:val="nil"/>
              <w:bottom w:val="single" w:sz="4" w:space="0" w:color="auto"/>
              <w:right w:val="nil"/>
            </w:tcBorders>
            <w:vAlign w:val="center"/>
          </w:tcPr>
          <w:p w:rsidR="00D65F0A" w:rsidRPr="00D65F0A" w:rsidRDefault="00D65F0A" w:rsidP="00D65F0A">
            <w:pPr>
              <w:widowControl/>
              <w:jc w:val="center"/>
              <w:rPr>
                <w:rFonts w:ascii="仿宋" w:eastAsia="仿宋" w:hAnsi="仿宋" w:cs="宋体" w:hint="eastAsia"/>
                <w:color w:val="333333"/>
                <w:kern w:val="0"/>
                <w:sz w:val="22"/>
                <w:szCs w:val="24"/>
              </w:rPr>
            </w:pPr>
          </w:p>
        </w:tc>
        <w:tc>
          <w:tcPr>
            <w:tcW w:w="4363" w:type="dxa"/>
            <w:tcBorders>
              <w:top w:val="nil"/>
              <w:left w:val="single" w:sz="4" w:space="0" w:color="auto"/>
              <w:bottom w:val="single" w:sz="4" w:space="0" w:color="auto"/>
              <w:right w:val="single" w:sz="4" w:space="0" w:color="auto"/>
            </w:tcBorders>
            <w:shd w:val="clear" w:color="auto" w:fill="auto"/>
            <w:vAlign w:val="center"/>
          </w:tcPr>
          <w:p w:rsidR="00D65F0A" w:rsidRPr="00D65F0A" w:rsidRDefault="00D65F0A" w:rsidP="00D65F0A">
            <w:pPr>
              <w:widowControl/>
              <w:jc w:val="left"/>
              <w:rPr>
                <w:rFonts w:ascii="仿宋" w:eastAsia="仿宋" w:hAnsi="仿宋" w:cs="宋体" w:hint="eastAsia"/>
                <w:color w:val="000000"/>
                <w:kern w:val="0"/>
                <w:sz w:val="22"/>
                <w:szCs w:val="24"/>
              </w:rPr>
            </w:pPr>
            <w:r w:rsidRPr="00D65F0A">
              <w:rPr>
                <w:rFonts w:ascii="仿宋" w:eastAsia="仿宋" w:hAnsi="仿宋" w:cs="宋体" w:hint="eastAsia"/>
                <w:color w:val="000000"/>
                <w:kern w:val="0"/>
                <w:sz w:val="22"/>
                <w:szCs w:val="24"/>
              </w:rPr>
              <w:t>东南大学</w:t>
            </w:r>
            <w:proofErr w:type="gramStart"/>
            <w:r w:rsidRPr="00D65F0A">
              <w:rPr>
                <w:rFonts w:ascii="仿宋" w:eastAsia="仿宋" w:hAnsi="仿宋" w:cs="宋体" w:hint="eastAsia"/>
                <w:color w:val="000000"/>
                <w:kern w:val="0"/>
                <w:sz w:val="22"/>
                <w:szCs w:val="24"/>
              </w:rPr>
              <w:t>思政课实践</w:t>
            </w:r>
            <w:proofErr w:type="gramEnd"/>
            <w:r w:rsidRPr="00D65F0A">
              <w:rPr>
                <w:rFonts w:ascii="仿宋" w:eastAsia="仿宋" w:hAnsi="仿宋" w:cs="宋体" w:hint="eastAsia"/>
                <w:color w:val="000000"/>
                <w:kern w:val="0"/>
                <w:sz w:val="22"/>
                <w:szCs w:val="24"/>
              </w:rPr>
              <w:t>教学与实践基地建设协同研究</w:t>
            </w:r>
          </w:p>
        </w:tc>
        <w:tc>
          <w:tcPr>
            <w:tcW w:w="1307" w:type="dxa"/>
            <w:tcBorders>
              <w:top w:val="nil"/>
              <w:left w:val="nil"/>
              <w:bottom w:val="single" w:sz="4" w:space="0" w:color="auto"/>
              <w:right w:val="single" w:sz="4" w:space="0" w:color="auto"/>
            </w:tcBorders>
            <w:shd w:val="clear" w:color="auto" w:fill="auto"/>
            <w:vAlign w:val="center"/>
          </w:tcPr>
          <w:p w:rsidR="00D65F0A" w:rsidRPr="00D65F0A" w:rsidRDefault="00D65F0A" w:rsidP="00D65F0A">
            <w:pPr>
              <w:widowControl/>
              <w:jc w:val="center"/>
              <w:rPr>
                <w:rFonts w:ascii="仿宋" w:eastAsia="仿宋" w:hAnsi="仿宋" w:cs="宋体" w:hint="eastAsia"/>
                <w:color w:val="333333"/>
                <w:kern w:val="0"/>
                <w:sz w:val="22"/>
                <w:szCs w:val="24"/>
              </w:rPr>
            </w:pPr>
            <w:r w:rsidRPr="00D65F0A">
              <w:rPr>
                <w:rFonts w:ascii="仿宋" w:eastAsia="仿宋" w:hAnsi="仿宋" w:cs="宋体" w:hint="eastAsia"/>
                <w:color w:val="333333"/>
                <w:kern w:val="0"/>
                <w:sz w:val="22"/>
                <w:szCs w:val="24"/>
              </w:rPr>
              <w:t>朱菊生</w:t>
            </w:r>
          </w:p>
        </w:tc>
        <w:tc>
          <w:tcPr>
            <w:tcW w:w="1418" w:type="dxa"/>
            <w:tcBorders>
              <w:top w:val="nil"/>
              <w:left w:val="single" w:sz="4" w:space="0" w:color="auto"/>
              <w:bottom w:val="single" w:sz="4" w:space="0" w:color="auto"/>
              <w:right w:val="single" w:sz="4" w:space="0" w:color="auto"/>
            </w:tcBorders>
            <w:shd w:val="clear" w:color="auto" w:fill="auto"/>
            <w:vAlign w:val="center"/>
          </w:tcPr>
          <w:p w:rsidR="00D65F0A" w:rsidRPr="00D65F0A" w:rsidRDefault="00D65F0A" w:rsidP="00D65F0A">
            <w:pPr>
              <w:jc w:val="center"/>
              <w:rPr>
                <w:rFonts w:ascii="仿宋" w:eastAsia="仿宋" w:hAnsi="仿宋" w:cs="Times New Roman" w:hint="eastAsia"/>
                <w:sz w:val="22"/>
                <w:szCs w:val="24"/>
              </w:rPr>
            </w:pPr>
            <w:r w:rsidRPr="00D65F0A">
              <w:rPr>
                <w:rFonts w:ascii="仿宋" w:eastAsia="仿宋" w:hAnsi="仿宋" w:cs="Times New Roman" w:hint="eastAsia"/>
                <w:sz w:val="22"/>
                <w:szCs w:val="24"/>
              </w:rPr>
              <w:t>重点</w:t>
            </w:r>
          </w:p>
        </w:tc>
      </w:tr>
      <w:tr w:rsidR="00D65F0A" w:rsidRPr="00D65F0A" w:rsidTr="00D65F0A">
        <w:trPr>
          <w:trHeight w:val="986"/>
        </w:trPr>
        <w:tc>
          <w:tcPr>
            <w:tcW w:w="850" w:type="dxa"/>
            <w:tcBorders>
              <w:top w:val="nil"/>
              <w:left w:val="single" w:sz="4" w:space="0" w:color="auto"/>
              <w:bottom w:val="single" w:sz="4" w:space="0" w:color="auto"/>
              <w:right w:val="single" w:sz="4" w:space="0" w:color="auto"/>
            </w:tcBorders>
            <w:shd w:val="clear" w:color="auto" w:fill="auto"/>
            <w:noWrap/>
            <w:vAlign w:val="center"/>
          </w:tcPr>
          <w:p w:rsidR="00D65F0A" w:rsidRPr="00D65F0A" w:rsidRDefault="00D65F0A" w:rsidP="00D65F0A">
            <w:pPr>
              <w:widowControl/>
              <w:jc w:val="center"/>
              <w:rPr>
                <w:rFonts w:ascii="仿宋" w:eastAsia="仿宋" w:hAnsi="仿宋" w:cs="宋体" w:hint="eastAsia"/>
                <w:color w:val="000000"/>
                <w:kern w:val="0"/>
                <w:sz w:val="22"/>
                <w:szCs w:val="24"/>
              </w:rPr>
            </w:pPr>
            <w:r>
              <w:rPr>
                <w:rFonts w:ascii="仿宋" w:eastAsia="仿宋" w:hAnsi="仿宋" w:cs="宋体" w:hint="eastAsia"/>
                <w:color w:val="000000"/>
                <w:kern w:val="0"/>
                <w:sz w:val="22"/>
                <w:szCs w:val="24"/>
              </w:rPr>
              <w:t>9</w:t>
            </w:r>
          </w:p>
        </w:tc>
        <w:tc>
          <w:tcPr>
            <w:tcW w:w="2127" w:type="dxa"/>
            <w:tcBorders>
              <w:top w:val="single" w:sz="4" w:space="0" w:color="auto"/>
              <w:left w:val="nil"/>
              <w:bottom w:val="single" w:sz="4" w:space="0" w:color="auto"/>
              <w:right w:val="nil"/>
            </w:tcBorders>
            <w:vAlign w:val="center"/>
          </w:tcPr>
          <w:p w:rsidR="00D65F0A" w:rsidRPr="00D65F0A" w:rsidRDefault="00D65F0A" w:rsidP="00D65F0A">
            <w:pPr>
              <w:widowControl/>
              <w:jc w:val="center"/>
              <w:rPr>
                <w:rFonts w:ascii="仿宋" w:eastAsia="仿宋" w:hAnsi="仿宋" w:cs="宋体" w:hint="eastAsia"/>
                <w:color w:val="333333"/>
                <w:kern w:val="0"/>
                <w:sz w:val="22"/>
                <w:szCs w:val="24"/>
              </w:rPr>
            </w:pPr>
            <w:r w:rsidRPr="00D65F0A">
              <w:rPr>
                <w:rFonts w:ascii="仿宋" w:eastAsia="仿宋" w:hAnsi="仿宋" w:cs="宋体" w:hint="eastAsia"/>
                <w:color w:val="333333"/>
                <w:kern w:val="0"/>
                <w:sz w:val="22"/>
                <w:szCs w:val="24"/>
              </w:rPr>
              <w:t>交通学院</w:t>
            </w:r>
          </w:p>
        </w:tc>
        <w:tc>
          <w:tcPr>
            <w:tcW w:w="4363" w:type="dxa"/>
            <w:tcBorders>
              <w:top w:val="nil"/>
              <w:left w:val="single" w:sz="4" w:space="0" w:color="auto"/>
              <w:bottom w:val="single" w:sz="4" w:space="0" w:color="auto"/>
              <w:right w:val="single" w:sz="4" w:space="0" w:color="auto"/>
            </w:tcBorders>
            <w:shd w:val="clear" w:color="auto" w:fill="auto"/>
            <w:vAlign w:val="center"/>
            <w:hideMark/>
          </w:tcPr>
          <w:p w:rsidR="00D65F0A" w:rsidRPr="00D65F0A" w:rsidRDefault="00D65F0A" w:rsidP="00D65F0A">
            <w:pPr>
              <w:widowControl/>
              <w:jc w:val="left"/>
              <w:rPr>
                <w:rFonts w:ascii="仿宋" w:eastAsia="仿宋" w:hAnsi="仿宋" w:cs="宋体" w:hint="eastAsia"/>
                <w:color w:val="000000"/>
                <w:kern w:val="0"/>
                <w:sz w:val="22"/>
                <w:szCs w:val="24"/>
              </w:rPr>
            </w:pPr>
            <w:r w:rsidRPr="00D65F0A">
              <w:rPr>
                <w:rFonts w:ascii="仿宋" w:eastAsia="仿宋" w:hAnsi="仿宋" w:cs="宋体" w:hint="eastAsia"/>
                <w:color w:val="000000"/>
                <w:kern w:val="0"/>
                <w:sz w:val="22"/>
                <w:szCs w:val="24"/>
              </w:rPr>
              <w:t>“思想道德修养与法律基础”课“知性--体验式”教学模式探索与实践——以东南大学“向阳花”志愿服务项目为例</w:t>
            </w:r>
          </w:p>
        </w:tc>
        <w:tc>
          <w:tcPr>
            <w:tcW w:w="1307" w:type="dxa"/>
            <w:tcBorders>
              <w:top w:val="nil"/>
              <w:left w:val="nil"/>
              <w:bottom w:val="single" w:sz="4" w:space="0" w:color="auto"/>
              <w:right w:val="single" w:sz="4" w:space="0" w:color="auto"/>
            </w:tcBorders>
            <w:shd w:val="clear" w:color="auto" w:fill="auto"/>
            <w:vAlign w:val="center"/>
            <w:hideMark/>
          </w:tcPr>
          <w:p w:rsidR="00D65F0A" w:rsidRPr="00D65F0A" w:rsidRDefault="00D65F0A" w:rsidP="00D65F0A">
            <w:pPr>
              <w:widowControl/>
              <w:jc w:val="center"/>
              <w:rPr>
                <w:rFonts w:ascii="仿宋" w:eastAsia="仿宋" w:hAnsi="仿宋" w:cs="宋体" w:hint="eastAsia"/>
                <w:color w:val="333333"/>
                <w:kern w:val="0"/>
                <w:sz w:val="22"/>
                <w:szCs w:val="24"/>
              </w:rPr>
            </w:pPr>
            <w:r w:rsidRPr="00D65F0A">
              <w:rPr>
                <w:rFonts w:ascii="仿宋" w:eastAsia="仿宋" w:hAnsi="仿宋" w:cs="宋体" w:hint="eastAsia"/>
                <w:color w:val="333333"/>
                <w:kern w:val="0"/>
                <w:sz w:val="22"/>
                <w:szCs w:val="24"/>
              </w:rPr>
              <w:t>陈怡</w:t>
            </w:r>
          </w:p>
        </w:tc>
        <w:tc>
          <w:tcPr>
            <w:tcW w:w="1418" w:type="dxa"/>
            <w:tcBorders>
              <w:top w:val="nil"/>
              <w:left w:val="single" w:sz="4" w:space="0" w:color="auto"/>
              <w:bottom w:val="single" w:sz="4" w:space="0" w:color="auto"/>
              <w:right w:val="single" w:sz="4" w:space="0" w:color="auto"/>
            </w:tcBorders>
            <w:shd w:val="clear" w:color="auto" w:fill="auto"/>
            <w:vAlign w:val="center"/>
          </w:tcPr>
          <w:p w:rsidR="00D65F0A" w:rsidRPr="00D65F0A" w:rsidRDefault="00D65F0A" w:rsidP="00D65F0A">
            <w:pPr>
              <w:jc w:val="center"/>
              <w:rPr>
                <w:rFonts w:ascii="仿宋" w:eastAsia="仿宋" w:hAnsi="仿宋" w:cs="Times New Roman" w:hint="eastAsia"/>
                <w:sz w:val="22"/>
                <w:szCs w:val="24"/>
              </w:rPr>
            </w:pPr>
            <w:r w:rsidRPr="00D65F0A">
              <w:rPr>
                <w:rFonts w:ascii="仿宋" w:eastAsia="仿宋" w:hAnsi="仿宋" w:cs="Times New Roman" w:hint="eastAsia"/>
                <w:sz w:val="22"/>
                <w:szCs w:val="24"/>
              </w:rPr>
              <w:t>重中之重</w:t>
            </w:r>
          </w:p>
        </w:tc>
      </w:tr>
      <w:tr w:rsidR="00D65F0A" w:rsidRPr="00D65F0A" w:rsidTr="00D65F0A">
        <w:trPr>
          <w:trHeight w:val="809"/>
        </w:trPr>
        <w:tc>
          <w:tcPr>
            <w:tcW w:w="850" w:type="dxa"/>
            <w:tcBorders>
              <w:top w:val="nil"/>
              <w:left w:val="single" w:sz="4" w:space="0" w:color="auto"/>
              <w:bottom w:val="single" w:sz="4" w:space="0" w:color="auto"/>
              <w:right w:val="single" w:sz="4" w:space="0" w:color="auto"/>
            </w:tcBorders>
            <w:shd w:val="clear" w:color="auto" w:fill="auto"/>
            <w:noWrap/>
            <w:vAlign w:val="center"/>
          </w:tcPr>
          <w:p w:rsidR="00D65F0A" w:rsidRPr="00D65F0A" w:rsidRDefault="00D65F0A" w:rsidP="00D65F0A">
            <w:pPr>
              <w:widowControl/>
              <w:jc w:val="center"/>
              <w:rPr>
                <w:rFonts w:ascii="仿宋" w:eastAsia="仿宋" w:hAnsi="仿宋" w:cs="宋体" w:hint="eastAsia"/>
                <w:color w:val="000000"/>
                <w:kern w:val="0"/>
                <w:sz w:val="22"/>
                <w:szCs w:val="24"/>
              </w:rPr>
            </w:pPr>
            <w:r>
              <w:rPr>
                <w:rFonts w:ascii="仿宋" w:eastAsia="仿宋" w:hAnsi="仿宋" w:cs="宋体" w:hint="eastAsia"/>
                <w:color w:val="000000"/>
                <w:kern w:val="0"/>
                <w:sz w:val="22"/>
                <w:szCs w:val="24"/>
              </w:rPr>
              <w:lastRenderedPageBreak/>
              <w:t>10</w:t>
            </w:r>
          </w:p>
        </w:tc>
        <w:tc>
          <w:tcPr>
            <w:tcW w:w="2127" w:type="dxa"/>
            <w:tcBorders>
              <w:top w:val="single" w:sz="4" w:space="0" w:color="auto"/>
              <w:left w:val="nil"/>
              <w:bottom w:val="single" w:sz="4" w:space="0" w:color="auto"/>
              <w:right w:val="nil"/>
            </w:tcBorders>
            <w:vAlign w:val="center"/>
          </w:tcPr>
          <w:p w:rsidR="00D65F0A" w:rsidRPr="00D65F0A" w:rsidRDefault="00D65F0A" w:rsidP="00D65F0A">
            <w:pPr>
              <w:widowControl/>
              <w:jc w:val="center"/>
              <w:rPr>
                <w:rFonts w:ascii="仿宋" w:eastAsia="仿宋" w:hAnsi="仿宋" w:cs="宋体" w:hint="eastAsia"/>
                <w:color w:val="333333"/>
                <w:kern w:val="0"/>
                <w:sz w:val="22"/>
                <w:szCs w:val="24"/>
              </w:rPr>
            </w:pPr>
            <w:r w:rsidRPr="00D65F0A">
              <w:rPr>
                <w:rFonts w:ascii="仿宋" w:eastAsia="仿宋" w:hAnsi="仿宋" w:cs="宋体" w:hint="eastAsia"/>
                <w:color w:val="333333"/>
                <w:kern w:val="0"/>
                <w:sz w:val="22"/>
                <w:szCs w:val="24"/>
              </w:rPr>
              <w:t>仪器科学与工程学院</w:t>
            </w:r>
          </w:p>
        </w:tc>
        <w:tc>
          <w:tcPr>
            <w:tcW w:w="4363" w:type="dxa"/>
            <w:tcBorders>
              <w:top w:val="nil"/>
              <w:left w:val="single" w:sz="4" w:space="0" w:color="auto"/>
              <w:bottom w:val="single" w:sz="4" w:space="0" w:color="auto"/>
              <w:right w:val="single" w:sz="4" w:space="0" w:color="auto"/>
            </w:tcBorders>
            <w:shd w:val="clear" w:color="auto" w:fill="auto"/>
            <w:vAlign w:val="center"/>
            <w:hideMark/>
          </w:tcPr>
          <w:p w:rsidR="00D65F0A" w:rsidRPr="00D65F0A" w:rsidRDefault="00D65F0A" w:rsidP="00D65F0A">
            <w:pPr>
              <w:widowControl/>
              <w:jc w:val="left"/>
              <w:rPr>
                <w:rFonts w:ascii="仿宋" w:eastAsia="仿宋" w:hAnsi="仿宋" w:cs="宋体" w:hint="eastAsia"/>
                <w:color w:val="000000"/>
                <w:kern w:val="0"/>
                <w:sz w:val="22"/>
                <w:szCs w:val="24"/>
              </w:rPr>
            </w:pPr>
            <w:r w:rsidRPr="00D65F0A">
              <w:rPr>
                <w:rFonts w:ascii="仿宋" w:eastAsia="仿宋" w:hAnsi="仿宋" w:cs="宋体" w:hint="eastAsia"/>
                <w:color w:val="000000"/>
                <w:kern w:val="0"/>
                <w:sz w:val="22"/>
                <w:szCs w:val="24"/>
              </w:rPr>
              <w:t>高校思想政治理论</w:t>
            </w:r>
            <w:proofErr w:type="gramStart"/>
            <w:r w:rsidRPr="00D65F0A">
              <w:rPr>
                <w:rFonts w:ascii="仿宋" w:eastAsia="仿宋" w:hAnsi="仿宋" w:cs="宋体" w:hint="eastAsia"/>
                <w:color w:val="000000"/>
                <w:kern w:val="0"/>
                <w:sz w:val="22"/>
                <w:szCs w:val="24"/>
              </w:rPr>
              <w:t>课问题</w:t>
            </w:r>
            <w:proofErr w:type="gramEnd"/>
            <w:r w:rsidRPr="00D65F0A">
              <w:rPr>
                <w:rFonts w:ascii="仿宋" w:eastAsia="仿宋" w:hAnsi="仿宋" w:cs="宋体" w:hint="eastAsia"/>
                <w:color w:val="000000"/>
                <w:kern w:val="0"/>
                <w:sz w:val="22"/>
                <w:szCs w:val="24"/>
              </w:rPr>
              <w:t>逻辑教学模式的探索与实践研究</w:t>
            </w:r>
          </w:p>
        </w:tc>
        <w:tc>
          <w:tcPr>
            <w:tcW w:w="1307" w:type="dxa"/>
            <w:tcBorders>
              <w:top w:val="nil"/>
              <w:left w:val="nil"/>
              <w:bottom w:val="single" w:sz="4" w:space="0" w:color="auto"/>
              <w:right w:val="single" w:sz="4" w:space="0" w:color="auto"/>
            </w:tcBorders>
            <w:shd w:val="clear" w:color="auto" w:fill="auto"/>
            <w:vAlign w:val="center"/>
            <w:hideMark/>
          </w:tcPr>
          <w:p w:rsidR="00D65F0A" w:rsidRPr="00D65F0A" w:rsidRDefault="00D65F0A" w:rsidP="00D65F0A">
            <w:pPr>
              <w:widowControl/>
              <w:jc w:val="center"/>
              <w:rPr>
                <w:rFonts w:ascii="仿宋" w:eastAsia="仿宋" w:hAnsi="仿宋" w:cs="宋体" w:hint="eastAsia"/>
                <w:color w:val="333333"/>
                <w:kern w:val="0"/>
                <w:sz w:val="22"/>
                <w:szCs w:val="24"/>
              </w:rPr>
            </w:pPr>
            <w:r w:rsidRPr="00D65F0A">
              <w:rPr>
                <w:rFonts w:ascii="仿宋" w:eastAsia="仿宋" w:hAnsi="仿宋" w:cs="宋体" w:hint="eastAsia"/>
                <w:color w:val="333333"/>
                <w:kern w:val="0"/>
                <w:sz w:val="22"/>
                <w:szCs w:val="24"/>
              </w:rPr>
              <w:t>张力</w:t>
            </w:r>
          </w:p>
        </w:tc>
        <w:tc>
          <w:tcPr>
            <w:tcW w:w="1418" w:type="dxa"/>
            <w:tcBorders>
              <w:top w:val="nil"/>
              <w:left w:val="single" w:sz="4" w:space="0" w:color="auto"/>
              <w:bottom w:val="single" w:sz="4" w:space="0" w:color="auto"/>
              <w:right w:val="single" w:sz="4" w:space="0" w:color="auto"/>
            </w:tcBorders>
            <w:shd w:val="clear" w:color="auto" w:fill="auto"/>
            <w:vAlign w:val="center"/>
          </w:tcPr>
          <w:p w:rsidR="00D65F0A" w:rsidRPr="00D65F0A" w:rsidRDefault="00D65F0A" w:rsidP="00D65F0A">
            <w:pPr>
              <w:jc w:val="center"/>
              <w:rPr>
                <w:rFonts w:ascii="仿宋" w:eastAsia="仿宋" w:hAnsi="仿宋" w:cs="Times New Roman" w:hint="eastAsia"/>
                <w:sz w:val="22"/>
                <w:szCs w:val="24"/>
              </w:rPr>
            </w:pPr>
            <w:r w:rsidRPr="00D65F0A">
              <w:rPr>
                <w:rFonts w:ascii="仿宋" w:eastAsia="仿宋" w:hAnsi="仿宋" w:cs="Times New Roman" w:hint="eastAsia"/>
                <w:sz w:val="22"/>
                <w:szCs w:val="24"/>
              </w:rPr>
              <w:t>一般</w:t>
            </w:r>
          </w:p>
        </w:tc>
      </w:tr>
      <w:tr w:rsidR="00D65F0A" w:rsidRPr="00D65F0A" w:rsidTr="00D65F0A">
        <w:trPr>
          <w:trHeight w:val="570"/>
        </w:trPr>
        <w:tc>
          <w:tcPr>
            <w:tcW w:w="850" w:type="dxa"/>
            <w:tcBorders>
              <w:top w:val="nil"/>
              <w:left w:val="single" w:sz="4" w:space="0" w:color="auto"/>
              <w:bottom w:val="single" w:sz="4" w:space="0" w:color="auto"/>
              <w:right w:val="single" w:sz="4" w:space="0" w:color="auto"/>
            </w:tcBorders>
            <w:shd w:val="clear" w:color="auto" w:fill="auto"/>
            <w:noWrap/>
            <w:vAlign w:val="center"/>
          </w:tcPr>
          <w:p w:rsidR="00D65F0A" w:rsidRPr="00D65F0A" w:rsidRDefault="00D65F0A" w:rsidP="00D65F0A">
            <w:pPr>
              <w:widowControl/>
              <w:jc w:val="center"/>
              <w:rPr>
                <w:rFonts w:ascii="仿宋" w:eastAsia="仿宋" w:hAnsi="仿宋" w:cs="宋体" w:hint="eastAsia"/>
                <w:color w:val="000000"/>
                <w:kern w:val="0"/>
                <w:sz w:val="22"/>
                <w:szCs w:val="24"/>
              </w:rPr>
            </w:pPr>
            <w:r>
              <w:rPr>
                <w:rFonts w:ascii="仿宋" w:eastAsia="仿宋" w:hAnsi="仿宋" w:cs="宋体" w:hint="eastAsia"/>
                <w:color w:val="000000"/>
                <w:kern w:val="0"/>
                <w:sz w:val="22"/>
                <w:szCs w:val="24"/>
              </w:rPr>
              <w:t>11</w:t>
            </w:r>
          </w:p>
        </w:tc>
        <w:tc>
          <w:tcPr>
            <w:tcW w:w="2127" w:type="dxa"/>
            <w:tcBorders>
              <w:left w:val="nil"/>
              <w:bottom w:val="single" w:sz="4" w:space="0" w:color="auto"/>
              <w:right w:val="nil"/>
            </w:tcBorders>
            <w:vAlign w:val="center"/>
          </w:tcPr>
          <w:p w:rsidR="00D65F0A" w:rsidRPr="00D65F0A" w:rsidRDefault="00D65F0A" w:rsidP="00D65F0A">
            <w:pPr>
              <w:widowControl/>
              <w:jc w:val="center"/>
              <w:rPr>
                <w:rFonts w:ascii="仿宋" w:eastAsia="仿宋" w:hAnsi="仿宋" w:cs="宋体" w:hint="eastAsia"/>
                <w:color w:val="333333"/>
                <w:kern w:val="0"/>
                <w:sz w:val="22"/>
                <w:szCs w:val="24"/>
              </w:rPr>
            </w:pPr>
            <w:r>
              <w:rPr>
                <w:rFonts w:ascii="仿宋" w:eastAsia="仿宋" w:hAnsi="仿宋" w:cs="宋体" w:hint="eastAsia"/>
                <w:color w:val="333333"/>
                <w:kern w:val="0"/>
                <w:sz w:val="22"/>
                <w:szCs w:val="24"/>
              </w:rPr>
              <w:t>公共卫生学院</w:t>
            </w:r>
          </w:p>
        </w:tc>
        <w:tc>
          <w:tcPr>
            <w:tcW w:w="4363" w:type="dxa"/>
            <w:tcBorders>
              <w:top w:val="nil"/>
              <w:left w:val="single" w:sz="4" w:space="0" w:color="auto"/>
              <w:bottom w:val="single" w:sz="4" w:space="0" w:color="auto"/>
              <w:right w:val="single" w:sz="4" w:space="0" w:color="auto"/>
            </w:tcBorders>
            <w:shd w:val="clear" w:color="auto" w:fill="auto"/>
            <w:vAlign w:val="center"/>
            <w:hideMark/>
          </w:tcPr>
          <w:p w:rsidR="00D65F0A" w:rsidRPr="00D65F0A" w:rsidRDefault="00D65F0A" w:rsidP="00D65F0A">
            <w:pPr>
              <w:widowControl/>
              <w:jc w:val="left"/>
              <w:rPr>
                <w:rFonts w:ascii="仿宋" w:eastAsia="仿宋" w:hAnsi="仿宋" w:cs="宋体" w:hint="eastAsia"/>
                <w:color w:val="000000"/>
                <w:kern w:val="0"/>
                <w:sz w:val="22"/>
                <w:szCs w:val="24"/>
              </w:rPr>
            </w:pPr>
            <w:r w:rsidRPr="00D65F0A">
              <w:rPr>
                <w:rFonts w:ascii="仿宋" w:eastAsia="仿宋" w:hAnsi="仿宋" w:cs="宋体" w:hint="eastAsia"/>
                <w:color w:val="000000"/>
                <w:kern w:val="0"/>
                <w:sz w:val="22"/>
                <w:szCs w:val="24"/>
              </w:rPr>
              <w:t>服务学习视域下预防医学学生</w:t>
            </w:r>
            <w:proofErr w:type="gramStart"/>
            <w:r w:rsidRPr="00D65F0A">
              <w:rPr>
                <w:rFonts w:ascii="仿宋" w:eastAsia="仿宋" w:hAnsi="仿宋" w:cs="宋体" w:hint="eastAsia"/>
                <w:color w:val="000000"/>
                <w:kern w:val="0"/>
                <w:sz w:val="22"/>
                <w:szCs w:val="24"/>
              </w:rPr>
              <w:t>思政课</w:t>
            </w:r>
            <w:proofErr w:type="gramEnd"/>
            <w:r w:rsidRPr="00D65F0A">
              <w:rPr>
                <w:rFonts w:ascii="仿宋" w:eastAsia="仿宋" w:hAnsi="仿宋" w:cs="宋体" w:hint="eastAsia"/>
                <w:color w:val="000000"/>
                <w:kern w:val="0"/>
                <w:sz w:val="22"/>
                <w:szCs w:val="24"/>
              </w:rPr>
              <w:t>与专业课的融通机制研究与实践</w:t>
            </w:r>
          </w:p>
        </w:tc>
        <w:tc>
          <w:tcPr>
            <w:tcW w:w="1307" w:type="dxa"/>
            <w:tcBorders>
              <w:top w:val="nil"/>
              <w:left w:val="nil"/>
              <w:bottom w:val="single" w:sz="4" w:space="0" w:color="auto"/>
              <w:right w:val="single" w:sz="4" w:space="0" w:color="auto"/>
            </w:tcBorders>
            <w:shd w:val="clear" w:color="auto" w:fill="auto"/>
            <w:vAlign w:val="center"/>
            <w:hideMark/>
          </w:tcPr>
          <w:p w:rsidR="00D65F0A" w:rsidRPr="00D65F0A" w:rsidRDefault="00D65F0A" w:rsidP="00D65F0A">
            <w:pPr>
              <w:widowControl/>
              <w:jc w:val="center"/>
              <w:rPr>
                <w:rFonts w:ascii="仿宋" w:eastAsia="仿宋" w:hAnsi="仿宋" w:cs="宋体" w:hint="eastAsia"/>
                <w:color w:val="333333"/>
                <w:kern w:val="0"/>
                <w:sz w:val="22"/>
                <w:szCs w:val="24"/>
              </w:rPr>
            </w:pPr>
            <w:r w:rsidRPr="00D65F0A">
              <w:rPr>
                <w:rFonts w:ascii="仿宋" w:eastAsia="仿宋" w:hAnsi="仿宋" w:cs="宋体" w:hint="eastAsia"/>
                <w:color w:val="333333"/>
                <w:kern w:val="0"/>
                <w:sz w:val="22"/>
                <w:szCs w:val="24"/>
              </w:rPr>
              <w:t>凤启龙</w:t>
            </w:r>
          </w:p>
        </w:tc>
        <w:tc>
          <w:tcPr>
            <w:tcW w:w="1418" w:type="dxa"/>
            <w:tcBorders>
              <w:top w:val="nil"/>
              <w:left w:val="single" w:sz="4" w:space="0" w:color="auto"/>
              <w:bottom w:val="single" w:sz="4" w:space="0" w:color="auto"/>
              <w:right w:val="single" w:sz="4" w:space="0" w:color="auto"/>
            </w:tcBorders>
            <w:shd w:val="clear" w:color="auto" w:fill="auto"/>
            <w:vAlign w:val="center"/>
          </w:tcPr>
          <w:p w:rsidR="00D65F0A" w:rsidRPr="00D65F0A" w:rsidRDefault="00D65F0A" w:rsidP="00D65F0A">
            <w:pPr>
              <w:jc w:val="center"/>
              <w:rPr>
                <w:rFonts w:ascii="仿宋" w:eastAsia="仿宋" w:hAnsi="仿宋" w:cs="Times New Roman" w:hint="eastAsia"/>
                <w:sz w:val="22"/>
                <w:szCs w:val="24"/>
              </w:rPr>
            </w:pPr>
            <w:r w:rsidRPr="00D65F0A">
              <w:rPr>
                <w:rFonts w:ascii="仿宋" w:eastAsia="仿宋" w:hAnsi="仿宋" w:cs="Times New Roman" w:hint="eastAsia"/>
                <w:sz w:val="22"/>
                <w:szCs w:val="24"/>
              </w:rPr>
              <w:t>重点</w:t>
            </w:r>
          </w:p>
        </w:tc>
      </w:tr>
      <w:tr w:rsidR="00D65F0A" w:rsidRPr="00D65F0A" w:rsidTr="00D65F0A">
        <w:trPr>
          <w:trHeight w:val="771"/>
        </w:trPr>
        <w:tc>
          <w:tcPr>
            <w:tcW w:w="850" w:type="dxa"/>
            <w:tcBorders>
              <w:top w:val="nil"/>
              <w:left w:val="single" w:sz="4" w:space="0" w:color="auto"/>
              <w:bottom w:val="single" w:sz="4" w:space="0" w:color="auto"/>
              <w:right w:val="single" w:sz="4" w:space="0" w:color="auto"/>
            </w:tcBorders>
            <w:shd w:val="clear" w:color="auto" w:fill="auto"/>
            <w:noWrap/>
            <w:vAlign w:val="center"/>
          </w:tcPr>
          <w:p w:rsidR="00D65F0A" w:rsidRPr="00D65F0A" w:rsidRDefault="00D65F0A" w:rsidP="00D65F0A">
            <w:pPr>
              <w:widowControl/>
              <w:jc w:val="center"/>
              <w:rPr>
                <w:rFonts w:ascii="仿宋" w:eastAsia="仿宋" w:hAnsi="仿宋" w:cs="宋体" w:hint="eastAsia"/>
                <w:color w:val="000000"/>
                <w:kern w:val="0"/>
                <w:sz w:val="22"/>
                <w:szCs w:val="24"/>
              </w:rPr>
            </w:pPr>
            <w:r>
              <w:rPr>
                <w:rFonts w:ascii="仿宋" w:eastAsia="仿宋" w:hAnsi="仿宋" w:cs="宋体" w:hint="eastAsia"/>
                <w:color w:val="000000"/>
                <w:kern w:val="0"/>
                <w:sz w:val="22"/>
                <w:szCs w:val="24"/>
              </w:rPr>
              <w:t>12</w:t>
            </w:r>
          </w:p>
        </w:tc>
        <w:tc>
          <w:tcPr>
            <w:tcW w:w="2127" w:type="dxa"/>
            <w:tcBorders>
              <w:top w:val="single" w:sz="4" w:space="0" w:color="auto"/>
              <w:left w:val="nil"/>
              <w:bottom w:val="single" w:sz="4" w:space="0" w:color="auto"/>
              <w:right w:val="nil"/>
            </w:tcBorders>
            <w:vAlign w:val="center"/>
          </w:tcPr>
          <w:p w:rsidR="00D65F0A" w:rsidRPr="00D65F0A" w:rsidRDefault="00D65F0A" w:rsidP="00D65F0A">
            <w:pPr>
              <w:widowControl/>
              <w:jc w:val="center"/>
              <w:rPr>
                <w:rFonts w:ascii="仿宋" w:eastAsia="仿宋" w:hAnsi="仿宋" w:cs="宋体" w:hint="eastAsia"/>
                <w:color w:val="333333"/>
                <w:kern w:val="0"/>
                <w:sz w:val="22"/>
                <w:szCs w:val="24"/>
              </w:rPr>
            </w:pPr>
            <w:r w:rsidRPr="00D65F0A">
              <w:rPr>
                <w:rFonts w:ascii="仿宋" w:eastAsia="仿宋" w:hAnsi="仿宋" w:cs="宋体" w:hint="eastAsia"/>
                <w:color w:val="333333"/>
                <w:kern w:val="0"/>
                <w:sz w:val="22"/>
                <w:szCs w:val="24"/>
              </w:rPr>
              <w:t>吴健雄学院</w:t>
            </w:r>
          </w:p>
        </w:tc>
        <w:tc>
          <w:tcPr>
            <w:tcW w:w="4363" w:type="dxa"/>
            <w:tcBorders>
              <w:top w:val="nil"/>
              <w:left w:val="single" w:sz="4" w:space="0" w:color="auto"/>
              <w:bottom w:val="single" w:sz="4" w:space="0" w:color="auto"/>
              <w:right w:val="single" w:sz="4" w:space="0" w:color="auto"/>
            </w:tcBorders>
            <w:shd w:val="clear" w:color="auto" w:fill="auto"/>
            <w:vAlign w:val="center"/>
            <w:hideMark/>
          </w:tcPr>
          <w:p w:rsidR="00D65F0A" w:rsidRPr="00D65F0A" w:rsidRDefault="00D65F0A" w:rsidP="00D65F0A">
            <w:pPr>
              <w:widowControl/>
              <w:jc w:val="left"/>
              <w:rPr>
                <w:rFonts w:ascii="仿宋" w:eastAsia="仿宋" w:hAnsi="仿宋" w:cs="宋体" w:hint="eastAsia"/>
                <w:color w:val="000000"/>
                <w:kern w:val="0"/>
                <w:sz w:val="22"/>
                <w:szCs w:val="24"/>
              </w:rPr>
            </w:pPr>
            <w:r w:rsidRPr="00D65F0A">
              <w:rPr>
                <w:rFonts w:ascii="仿宋" w:eastAsia="仿宋" w:hAnsi="仿宋" w:cs="宋体" w:hint="eastAsia"/>
                <w:color w:val="000000"/>
                <w:kern w:val="0"/>
                <w:sz w:val="22"/>
                <w:szCs w:val="24"/>
              </w:rPr>
              <w:t>基于拔尖创新人才思想道德培养实践教学改革模式探讨</w:t>
            </w:r>
          </w:p>
        </w:tc>
        <w:tc>
          <w:tcPr>
            <w:tcW w:w="1307" w:type="dxa"/>
            <w:tcBorders>
              <w:top w:val="nil"/>
              <w:left w:val="nil"/>
              <w:bottom w:val="single" w:sz="4" w:space="0" w:color="auto"/>
              <w:right w:val="single" w:sz="4" w:space="0" w:color="auto"/>
            </w:tcBorders>
            <w:shd w:val="clear" w:color="auto" w:fill="auto"/>
            <w:vAlign w:val="center"/>
            <w:hideMark/>
          </w:tcPr>
          <w:p w:rsidR="00D65F0A" w:rsidRPr="00D65F0A" w:rsidRDefault="00D65F0A" w:rsidP="00D65F0A">
            <w:pPr>
              <w:widowControl/>
              <w:jc w:val="center"/>
              <w:rPr>
                <w:rFonts w:ascii="仿宋" w:eastAsia="仿宋" w:hAnsi="仿宋" w:cs="宋体" w:hint="eastAsia"/>
                <w:color w:val="333333"/>
                <w:kern w:val="0"/>
                <w:sz w:val="22"/>
                <w:szCs w:val="24"/>
              </w:rPr>
            </w:pPr>
            <w:r w:rsidRPr="00D65F0A">
              <w:rPr>
                <w:rFonts w:ascii="仿宋" w:eastAsia="仿宋" w:hAnsi="仿宋" w:cs="宋体" w:hint="eastAsia"/>
                <w:color w:val="333333"/>
                <w:kern w:val="0"/>
                <w:sz w:val="22"/>
                <w:szCs w:val="24"/>
              </w:rPr>
              <w:t>钟辉</w:t>
            </w:r>
          </w:p>
        </w:tc>
        <w:tc>
          <w:tcPr>
            <w:tcW w:w="1418" w:type="dxa"/>
            <w:tcBorders>
              <w:top w:val="nil"/>
              <w:left w:val="single" w:sz="4" w:space="0" w:color="auto"/>
              <w:bottom w:val="single" w:sz="4" w:space="0" w:color="auto"/>
              <w:right w:val="single" w:sz="4" w:space="0" w:color="auto"/>
            </w:tcBorders>
            <w:shd w:val="clear" w:color="auto" w:fill="auto"/>
            <w:vAlign w:val="center"/>
          </w:tcPr>
          <w:p w:rsidR="00D65F0A" w:rsidRPr="00D65F0A" w:rsidRDefault="00D65F0A" w:rsidP="00D65F0A">
            <w:pPr>
              <w:jc w:val="center"/>
              <w:rPr>
                <w:rFonts w:ascii="仿宋" w:eastAsia="仿宋" w:hAnsi="仿宋" w:cs="Times New Roman" w:hint="eastAsia"/>
                <w:sz w:val="22"/>
                <w:szCs w:val="24"/>
              </w:rPr>
            </w:pPr>
            <w:r w:rsidRPr="00D65F0A">
              <w:rPr>
                <w:rFonts w:ascii="仿宋" w:eastAsia="仿宋" w:hAnsi="仿宋" w:cs="Times New Roman" w:hint="eastAsia"/>
                <w:sz w:val="22"/>
                <w:szCs w:val="24"/>
              </w:rPr>
              <w:t>一般</w:t>
            </w:r>
          </w:p>
        </w:tc>
      </w:tr>
      <w:tr w:rsidR="00D65F0A" w:rsidRPr="00D65F0A" w:rsidTr="00D65F0A">
        <w:trPr>
          <w:trHeight w:val="889"/>
        </w:trPr>
        <w:tc>
          <w:tcPr>
            <w:tcW w:w="850" w:type="dxa"/>
            <w:tcBorders>
              <w:top w:val="nil"/>
              <w:left w:val="single" w:sz="4" w:space="0" w:color="auto"/>
              <w:bottom w:val="single" w:sz="4" w:space="0" w:color="auto"/>
              <w:right w:val="single" w:sz="4" w:space="0" w:color="auto"/>
            </w:tcBorders>
            <w:shd w:val="clear" w:color="auto" w:fill="auto"/>
            <w:noWrap/>
            <w:vAlign w:val="center"/>
          </w:tcPr>
          <w:p w:rsidR="00D65F0A" w:rsidRPr="00D65F0A" w:rsidRDefault="00D65F0A" w:rsidP="00D65F0A">
            <w:pPr>
              <w:widowControl/>
              <w:jc w:val="center"/>
              <w:rPr>
                <w:rFonts w:ascii="仿宋" w:eastAsia="仿宋" w:hAnsi="仿宋" w:cs="宋体" w:hint="eastAsia"/>
                <w:color w:val="000000"/>
                <w:kern w:val="0"/>
                <w:sz w:val="22"/>
                <w:szCs w:val="24"/>
              </w:rPr>
            </w:pPr>
            <w:r>
              <w:rPr>
                <w:rFonts w:ascii="仿宋" w:eastAsia="仿宋" w:hAnsi="仿宋" w:cs="宋体" w:hint="eastAsia"/>
                <w:color w:val="000000"/>
                <w:kern w:val="0"/>
                <w:sz w:val="22"/>
                <w:szCs w:val="24"/>
              </w:rPr>
              <w:t>13</w:t>
            </w:r>
          </w:p>
        </w:tc>
        <w:tc>
          <w:tcPr>
            <w:tcW w:w="2127" w:type="dxa"/>
            <w:tcBorders>
              <w:top w:val="single" w:sz="4" w:space="0" w:color="auto"/>
              <w:left w:val="nil"/>
              <w:bottom w:val="single" w:sz="4" w:space="0" w:color="auto"/>
              <w:right w:val="nil"/>
            </w:tcBorders>
            <w:vAlign w:val="center"/>
          </w:tcPr>
          <w:p w:rsidR="00D65F0A" w:rsidRPr="00D65F0A" w:rsidRDefault="00D65F0A" w:rsidP="00D65F0A">
            <w:pPr>
              <w:widowControl/>
              <w:jc w:val="center"/>
              <w:rPr>
                <w:rFonts w:ascii="仿宋" w:eastAsia="仿宋" w:hAnsi="仿宋" w:cs="宋体"/>
                <w:color w:val="333333"/>
                <w:kern w:val="0"/>
                <w:sz w:val="22"/>
                <w:szCs w:val="24"/>
              </w:rPr>
            </w:pPr>
            <w:r w:rsidRPr="00D65F0A">
              <w:rPr>
                <w:rFonts w:ascii="仿宋" w:eastAsia="仿宋" w:hAnsi="仿宋" w:cs="宋体" w:hint="eastAsia"/>
                <w:color w:val="333333"/>
                <w:kern w:val="0"/>
                <w:sz w:val="22"/>
                <w:szCs w:val="24"/>
              </w:rPr>
              <w:t>党委办公室</w:t>
            </w:r>
          </w:p>
          <w:p w:rsidR="00D65F0A" w:rsidRPr="00D65F0A" w:rsidRDefault="00D65F0A" w:rsidP="00D65F0A">
            <w:pPr>
              <w:widowControl/>
              <w:jc w:val="center"/>
              <w:rPr>
                <w:rFonts w:ascii="仿宋" w:eastAsia="仿宋" w:hAnsi="仿宋" w:cs="宋体" w:hint="eastAsia"/>
                <w:color w:val="333333"/>
                <w:kern w:val="0"/>
                <w:sz w:val="22"/>
                <w:szCs w:val="24"/>
              </w:rPr>
            </w:pPr>
            <w:r w:rsidRPr="00D65F0A">
              <w:rPr>
                <w:rFonts w:ascii="仿宋" w:eastAsia="仿宋" w:hAnsi="仿宋" w:cs="宋体" w:hint="eastAsia"/>
                <w:color w:val="333333"/>
                <w:kern w:val="0"/>
                <w:sz w:val="22"/>
                <w:szCs w:val="24"/>
              </w:rPr>
              <w:t>党委统战部</w:t>
            </w:r>
          </w:p>
        </w:tc>
        <w:tc>
          <w:tcPr>
            <w:tcW w:w="4363" w:type="dxa"/>
            <w:tcBorders>
              <w:top w:val="nil"/>
              <w:left w:val="single" w:sz="4" w:space="0" w:color="auto"/>
              <w:bottom w:val="single" w:sz="4" w:space="0" w:color="auto"/>
              <w:right w:val="single" w:sz="4" w:space="0" w:color="auto"/>
            </w:tcBorders>
            <w:shd w:val="clear" w:color="auto" w:fill="auto"/>
            <w:vAlign w:val="center"/>
            <w:hideMark/>
          </w:tcPr>
          <w:p w:rsidR="00D65F0A" w:rsidRPr="00D65F0A" w:rsidRDefault="00D65F0A" w:rsidP="00D65F0A">
            <w:pPr>
              <w:widowControl/>
              <w:jc w:val="left"/>
              <w:rPr>
                <w:rFonts w:ascii="仿宋" w:eastAsia="仿宋" w:hAnsi="仿宋" w:cs="宋体" w:hint="eastAsia"/>
                <w:color w:val="000000"/>
                <w:kern w:val="0"/>
                <w:sz w:val="22"/>
                <w:szCs w:val="24"/>
              </w:rPr>
            </w:pPr>
            <w:r w:rsidRPr="00D65F0A">
              <w:rPr>
                <w:rFonts w:ascii="仿宋" w:eastAsia="仿宋" w:hAnsi="仿宋" w:cs="宋体" w:hint="eastAsia"/>
                <w:color w:val="000000"/>
                <w:kern w:val="0"/>
                <w:sz w:val="22"/>
                <w:szCs w:val="24"/>
              </w:rPr>
              <w:t>“形势与政策”讲座式教学改革</w:t>
            </w:r>
          </w:p>
        </w:tc>
        <w:tc>
          <w:tcPr>
            <w:tcW w:w="1307" w:type="dxa"/>
            <w:tcBorders>
              <w:top w:val="nil"/>
              <w:left w:val="nil"/>
              <w:bottom w:val="single" w:sz="4" w:space="0" w:color="auto"/>
              <w:right w:val="single" w:sz="4" w:space="0" w:color="auto"/>
            </w:tcBorders>
            <w:shd w:val="clear" w:color="auto" w:fill="auto"/>
            <w:vAlign w:val="center"/>
            <w:hideMark/>
          </w:tcPr>
          <w:p w:rsidR="00D65F0A" w:rsidRPr="00D65F0A" w:rsidRDefault="00D65F0A" w:rsidP="00D65F0A">
            <w:pPr>
              <w:widowControl/>
              <w:jc w:val="center"/>
              <w:rPr>
                <w:rFonts w:ascii="仿宋" w:eastAsia="仿宋" w:hAnsi="仿宋" w:cs="宋体" w:hint="eastAsia"/>
                <w:color w:val="333333"/>
                <w:kern w:val="0"/>
                <w:sz w:val="22"/>
                <w:szCs w:val="24"/>
              </w:rPr>
            </w:pPr>
            <w:r w:rsidRPr="00D65F0A">
              <w:rPr>
                <w:rFonts w:ascii="仿宋" w:eastAsia="仿宋" w:hAnsi="仿宋" w:cs="宋体" w:hint="eastAsia"/>
                <w:color w:val="333333"/>
                <w:kern w:val="0"/>
                <w:sz w:val="22"/>
                <w:szCs w:val="24"/>
              </w:rPr>
              <w:t>刘波</w:t>
            </w:r>
          </w:p>
        </w:tc>
        <w:tc>
          <w:tcPr>
            <w:tcW w:w="1418" w:type="dxa"/>
            <w:tcBorders>
              <w:top w:val="nil"/>
              <w:left w:val="single" w:sz="4" w:space="0" w:color="auto"/>
              <w:bottom w:val="single" w:sz="4" w:space="0" w:color="auto"/>
              <w:right w:val="single" w:sz="4" w:space="0" w:color="auto"/>
            </w:tcBorders>
            <w:shd w:val="clear" w:color="auto" w:fill="auto"/>
            <w:vAlign w:val="center"/>
          </w:tcPr>
          <w:p w:rsidR="00D65F0A" w:rsidRPr="00D65F0A" w:rsidRDefault="00D65F0A" w:rsidP="00D65F0A">
            <w:pPr>
              <w:jc w:val="center"/>
              <w:rPr>
                <w:rFonts w:ascii="仿宋" w:eastAsia="仿宋" w:hAnsi="仿宋" w:cs="Times New Roman" w:hint="eastAsia"/>
                <w:sz w:val="22"/>
                <w:szCs w:val="24"/>
              </w:rPr>
            </w:pPr>
            <w:r w:rsidRPr="00D65F0A">
              <w:rPr>
                <w:rFonts w:ascii="仿宋" w:eastAsia="仿宋" w:hAnsi="仿宋" w:cs="Times New Roman" w:hint="eastAsia"/>
                <w:sz w:val="22"/>
                <w:szCs w:val="24"/>
              </w:rPr>
              <w:t>重点</w:t>
            </w:r>
          </w:p>
        </w:tc>
      </w:tr>
      <w:tr w:rsidR="00D65F0A" w:rsidRPr="00D65F0A" w:rsidTr="00D65F0A">
        <w:trPr>
          <w:trHeight w:val="615"/>
        </w:trPr>
        <w:tc>
          <w:tcPr>
            <w:tcW w:w="850" w:type="dxa"/>
            <w:tcBorders>
              <w:top w:val="nil"/>
              <w:left w:val="single" w:sz="4" w:space="0" w:color="auto"/>
              <w:bottom w:val="single" w:sz="4" w:space="0" w:color="auto"/>
              <w:right w:val="single" w:sz="4" w:space="0" w:color="auto"/>
            </w:tcBorders>
            <w:shd w:val="clear" w:color="auto" w:fill="auto"/>
            <w:noWrap/>
            <w:vAlign w:val="center"/>
          </w:tcPr>
          <w:p w:rsidR="00D65F0A" w:rsidRPr="00D65F0A" w:rsidRDefault="00D65F0A" w:rsidP="00D65F0A">
            <w:pPr>
              <w:widowControl/>
              <w:jc w:val="center"/>
              <w:rPr>
                <w:rFonts w:ascii="仿宋" w:eastAsia="仿宋" w:hAnsi="仿宋" w:cs="宋体" w:hint="eastAsia"/>
                <w:color w:val="000000"/>
                <w:kern w:val="0"/>
                <w:sz w:val="22"/>
                <w:szCs w:val="24"/>
              </w:rPr>
            </w:pPr>
            <w:r>
              <w:rPr>
                <w:rFonts w:ascii="仿宋" w:eastAsia="仿宋" w:hAnsi="仿宋" w:cs="宋体" w:hint="eastAsia"/>
                <w:color w:val="000000"/>
                <w:kern w:val="0"/>
                <w:sz w:val="22"/>
                <w:szCs w:val="24"/>
              </w:rPr>
              <w:t>14</w:t>
            </w:r>
          </w:p>
        </w:tc>
        <w:tc>
          <w:tcPr>
            <w:tcW w:w="2127" w:type="dxa"/>
            <w:tcBorders>
              <w:top w:val="single" w:sz="4" w:space="0" w:color="auto"/>
              <w:left w:val="nil"/>
              <w:bottom w:val="single" w:sz="4" w:space="0" w:color="auto"/>
              <w:right w:val="nil"/>
            </w:tcBorders>
            <w:vAlign w:val="center"/>
          </w:tcPr>
          <w:p w:rsidR="00D65F0A" w:rsidRPr="00D65F0A" w:rsidRDefault="00D65F0A" w:rsidP="00D65F0A">
            <w:pPr>
              <w:widowControl/>
              <w:jc w:val="center"/>
              <w:rPr>
                <w:rFonts w:ascii="仿宋" w:eastAsia="仿宋" w:hAnsi="仿宋" w:cs="宋体" w:hint="eastAsia"/>
                <w:color w:val="333333"/>
                <w:kern w:val="0"/>
                <w:sz w:val="22"/>
                <w:szCs w:val="24"/>
              </w:rPr>
            </w:pPr>
            <w:r w:rsidRPr="00D65F0A">
              <w:rPr>
                <w:rFonts w:ascii="仿宋" w:eastAsia="仿宋" w:hAnsi="仿宋" w:cs="宋体" w:hint="eastAsia"/>
                <w:color w:val="333333"/>
                <w:kern w:val="0"/>
                <w:sz w:val="22"/>
                <w:szCs w:val="24"/>
              </w:rPr>
              <w:t>研究生工作部</w:t>
            </w:r>
          </w:p>
        </w:tc>
        <w:tc>
          <w:tcPr>
            <w:tcW w:w="4363" w:type="dxa"/>
            <w:tcBorders>
              <w:top w:val="nil"/>
              <w:left w:val="single" w:sz="4" w:space="0" w:color="auto"/>
              <w:bottom w:val="single" w:sz="4" w:space="0" w:color="auto"/>
              <w:right w:val="single" w:sz="4" w:space="0" w:color="auto"/>
            </w:tcBorders>
            <w:shd w:val="clear" w:color="auto" w:fill="auto"/>
            <w:vAlign w:val="center"/>
            <w:hideMark/>
          </w:tcPr>
          <w:p w:rsidR="00D65F0A" w:rsidRPr="00D65F0A" w:rsidRDefault="00D65F0A" w:rsidP="00D65F0A">
            <w:pPr>
              <w:widowControl/>
              <w:jc w:val="left"/>
              <w:rPr>
                <w:rFonts w:ascii="仿宋" w:eastAsia="仿宋" w:hAnsi="仿宋" w:cs="宋体" w:hint="eastAsia"/>
                <w:color w:val="000000"/>
                <w:kern w:val="0"/>
                <w:sz w:val="22"/>
                <w:szCs w:val="24"/>
              </w:rPr>
            </w:pPr>
            <w:r w:rsidRPr="00D65F0A">
              <w:rPr>
                <w:rFonts w:ascii="仿宋" w:eastAsia="仿宋" w:hAnsi="仿宋" w:cs="宋体" w:hint="eastAsia"/>
                <w:color w:val="000000"/>
                <w:kern w:val="0"/>
                <w:sz w:val="22"/>
                <w:szCs w:val="24"/>
              </w:rPr>
              <w:t>基于</w:t>
            </w:r>
            <w:r w:rsidRPr="00D65F0A">
              <w:rPr>
                <w:rFonts w:ascii="仿宋" w:eastAsia="仿宋" w:hAnsi="仿宋" w:cs="宋体"/>
                <w:color w:val="000000"/>
                <w:kern w:val="0"/>
                <w:sz w:val="22"/>
                <w:szCs w:val="24"/>
              </w:rPr>
              <w:t>品德能力</w:t>
            </w:r>
            <w:r w:rsidRPr="00D65F0A">
              <w:rPr>
                <w:rFonts w:ascii="仿宋" w:eastAsia="仿宋" w:hAnsi="仿宋" w:cs="宋体" w:hint="eastAsia"/>
                <w:color w:val="000000"/>
                <w:kern w:val="0"/>
                <w:sz w:val="22"/>
                <w:szCs w:val="24"/>
              </w:rPr>
              <w:t>培养</w:t>
            </w:r>
            <w:r w:rsidRPr="00D65F0A">
              <w:rPr>
                <w:rFonts w:ascii="仿宋" w:eastAsia="仿宋" w:hAnsi="仿宋" w:cs="宋体"/>
                <w:color w:val="000000"/>
                <w:kern w:val="0"/>
                <w:sz w:val="22"/>
                <w:szCs w:val="24"/>
              </w:rPr>
              <w:t>的思想</w:t>
            </w:r>
            <w:r w:rsidRPr="00D65F0A">
              <w:rPr>
                <w:rFonts w:ascii="仿宋" w:eastAsia="仿宋" w:hAnsi="仿宋" w:cs="宋体" w:hint="eastAsia"/>
                <w:color w:val="000000"/>
                <w:kern w:val="0"/>
                <w:sz w:val="22"/>
                <w:szCs w:val="24"/>
              </w:rPr>
              <w:t>道德修养</w:t>
            </w:r>
            <w:r w:rsidRPr="00D65F0A">
              <w:rPr>
                <w:rFonts w:ascii="仿宋" w:eastAsia="仿宋" w:hAnsi="仿宋" w:cs="宋体"/>
                <w:color w:val="000000"/>
                <w:kern w:val="0"/>
                <w:sz w:val="22"/>
                <w:szCs w:val="24"/>
              </w:rPr>
              <w:t>课</w:t>
            </w:r>
            <w:r w:rsidRPr="00D65F0A">
              <w:rPr>
                <w:rFonts w:ascii="仿宋" w:eastAsia="仿宋" w:hAnsi="仿宋" w:cs="宋体" w:hint="eastAsia"/>
                <w:color w:val="000000"/>
                <w:kern w:val="0"/>
                <w:sz w:val="22"/>
                <w:szCs w:val="24"/>
              </w:rPr>
              <w:t>教学模式改革</w:t>
            </w:r>
          </w:p>
        </w:tc>
        <w:tc>
          <w:tcPr>
            <w:tcW w:w="1307" w:type="dxa"/>
            <w:tcBorders>
              <w:top w:val="nil"/>
              <w:left w:val="nil"/>
              <w:bottom w:val="single" w:sz="4" w:space="0" w:color="auto"/>
              <w:right w:val="single" w:sz="4" w:space="0" w:color="auto"/>
            </w:tcBorders>
            <w:shd w:val="clear" w:color="auto" w:fill="auto"/>
            <w:vAlign w:val="center"/>
            <w:hideMark/>
          </w:tcPr>
          <w:p w:rsidR="00D65F0A" w:rsidRPr="00D65F0A" w:rsidRDefault="00D65F0A" w:rsidP="00D65F0A">
            <w:pPr>
              <w:widowControl/>
              <w:jc w:val="center"/>
              <w:rPr>
                <w:rFonts w:ascii="仿宋" w:eastAsia="仿宋" w:hAnsi="仿宋" w:cs="宋体" w:hint="eastAsia"/>
                <w:kern w:val="0"/>
                <w:sz w:val="22"/>
                <w:szCs w:val="24"/>
              </w:rPr>
            </w:pPr>
            <w:r w:rsidRPr="00D65F0A">
              <w:rPr>
                <w:rFonts w:ascii="仿宋" w:eastAsia="仿宋" w:hAnsi="仿宋" w:cs="宋体" w:hint="eastAsia"/>
                <w:kern w:val="0"/>
                <w:sz w:val="22"/>
                <w:szCs w:val="24"/>
              </w:rPr>
              <w:t>奚社新</w:t>
            </w:r>
          </w:p>
        </w:tc>
        <w:tc>
          <w:tcPr>
            <w:tcW w:w="1418" w:type="dxa"/>
            <w:tcBorders>
              <w:top w:val="nil"/>
              <w:left w:val="single" w:sz="4" w:space="0" w:color="auto"/>
              <w:bottom w:val="single" w:sz="4" w:space="0" w:color="auto"/>
              <w:right w:val="single" w:sz="4" w:space="0" w:color="auto"/>
            </w:tcBorders>
            <w:shd w:val="clear" w:color="auto" w:fill="auto"/>
            <w:vAlign w:val="center"/>
          </w:tcPr>
          <w:p w:rsidR="00D65F0A" w:rsidRPr="00D65F0A" w:rsidRDefault="00D65F0A" w:rsidP="00D65F0A">
            <w:pPr>
              <w:jc w:val="center"/>
              <w:rPr>
                <w:rFonts w:ascii="仿宋" w:eastAsia="仿宋" w:hAnsi="仿宋" w:cs="Times New Roman" w:hint="eastAsia"/>
                <w:sz w:val="22"/>
                <w:szCs w:val="24"/>
              </w:rPr>
            </w:pPr>
            <w:r w:rsidRPr="00D65F0A">
              <w:rPr>
                <w:rFonts w:ascii="仿宋" w:eastAsia="仿宋" w:hAnsi="仿宋" w:cs="Times New Roman" w:hint="eastAsia"/>
                <w:sz w:val="22"/>
                <w:szCs w:val="24"/>
              </w:rPr>
              <w:t>一般</w:t>
            </w:r>
          </w:p>
        </w:tc>
      </w:tr>
      <w:tr w:rsidR="00D65F0A" w:rsidRPr="00D65F0A" w:rsidTr="00D65F0A">
        <w:trPr>
          <w:trHeight w:val="797"/>
        </w:trPr>
        <w:tc>
          <w:tcPr>
            <w:tcW w:w="850" w:type="dxa"/>
            <w:tcBorders>
              <w:top w:val="nil"/>
              <w:left w:val="single" w:sz="4" w:space="0" w:color="auto"/>
              <w:bottom w:val="single" w:sz="4" w:space="0" w:color="auto"/>
              <w:right w:val="single" w:sz="4" w:space="0" w:color="auto"/>
            </w:tcBorders>
            <w:shd w:val="clear" w:color="auto" w:fill="auto"/>
            <w:noWrap/>
            <w:vAlign w:val="center"/>
          </w:tcPr>
          <w:p w:rsidR="00D65F0A" w:rsidRPr="00D65F0A" w:rsidRDefault="00D65F0A" w:rsidP="00D65F0A">
            <w:pPr>
              <w:widowControl/>
              <w:jc w:val="center"/>
              <w:rPr>
                <w:rFonts w:ascii="仿宋" w:eastAsia="仿宋" w:hAnsi="仿宋" w:cs="宋体" w:hint="eastAsia"/>
                <w:color w:val="000000"/>
                <w:kern w:val="0"/>
                <w:sz w:val="22"/>
                <w:szCs w:val="24"/>
              </w:rPr>
            </w:pPr>
            <w:r>
              <w:rPr>
                <w:rFonts w:ascii="仿宋" w:eastAsia="仿宋" w:hAnsi="仿宋" w:cs="宋体" w:hint="eastAsia"/>
                <w:color w:val="000000"/>
                <w:kern w:val="0"/>
                <w:sz w:val="22"/>
                <w:szCs w:val="24"/>
              </w:rPr>
              <w:t>15</w:t>
            </w:r>
          </w:p>
        </w:tc>
        <w:tc>
          <w:tcPr>
            <w:tcW w:w="2127" w:type="dxa"/>
            <w:vMerge w:val="restart"/>
            <w:tcBorders>
              <w:top w:val="single" w:sz="4" w:space="0" w:color="auto"/>
              <w:left w:val="nil"/>
              <w:right w:val="nil"/>
            </w:tcBorders>
            <w:vAlign w:val="center"/>
          </w:tcPr>
          <w:p w:rsidR="00D65F0A" w:rsidRPr="00D65F0A" w:rsidRDefault="00D65F0A" w:rsidP="00D65F0A">
            <w:pPr>
              <w:widowControl/>
              <w:jc w:val="center"/>
              <w:rPr>
                <w:rFonts w:ascii="仿宋" w:eastAsia="仿宋" w:hAnsi="仿宋" w:cs="宋体" w:hint="eastAsia"/>
                <w:color w:val="333333"/>
                <w:kern w:val="0"/>
                <w:sz w:val="22"/>
                <w:szCs w:val="24"/>
              </w:rPr>
            </w:pPr>
            <w:r w:rsidRPr="00D65F0A">
              <w:rPr>
                <w:rFonts w:ascii="仿宋" w:eastAsia="仿宋" w:hAnsi="仿宋" w:cs="宋体" w:hint="eastAsia"/>
                <w:color w:val="333333"/>
                <w:kern w:val="0"/>
                <w:sz w:val="22"/>
                <w:szCs w:val="24"/>
              </w:rPr>
              <w:t>学生处</w:t>
            </w:r>
          </w:p>
        </w:tc>
        <w:tc>
          <w:tcPr>
            <w:tcW w:w="4363" w:type="dxa"/>
            <w:tcBorders>
              <w:top w:val="nil"/>
              <w:left w:val="single" w:sz="4" w:space="0" w:color="auto"/>
              <w:bottom w:val="single" w:sz="4" w:space="0" w:color="auto"/>
              <w:right w:val="single" w:sz="4" w:space="0" w:color="auto"/>
            </w:tcBorders>
            <w:shd w:val="clear" w:color="auto" w:fill="auto"/>
            <w:vAlign w:val="center"/>
            <w:hideMark/>
          </w:tcPr>
          <w:p w:rsidR="00D65F0A" w:rsidRPr="00D65F0A" w:rsidRDefault="00D65F0A" w:rsidP="00D65F0A">
            <w:pPr>
              <w:widowControl/>
              <w:jc w:val="left"/>
              <w:rPr>
                <w:rFonts w:ascii="仿宋" w:eastAsia="仿宋" w:hAnsi="仿宋" w:cs="宋体" w:hint="eastAsia"/>
                <w:color w:val="000000"/>
                <w:kern w:val="0"/>
                <w:sz w:val="22"/>
                <w:szCs w:val="24"/>
              </w:rPr>
            </w:pPr>
            <w:r w:rsidRPr="00D65F0A">
              <w:rPr>
                <w:rFonts w:ascii="仿宋" w:eastAsia="仿宋" w:hAnsi="仿宋" w:cs="宋体" w:hint="eastAsia"/>
                <w:color w:val="000000"/>
                <w:kern w:val="0"/>
                <w:sz w:val="22"/>
                <w:szCs w:val="24"/>
              </w:rPr>
              <w:t>习近平总书记系列重要讲话精神和治国</w:t>
            </w:r>
            <w:proofErr w:type="gramStart"/>
            <w:r w:rsidRPr="00D65F0A">
              <w:rPr>
                <w:rFonts w:ascii="仿宋" w:eastAsia="仿宋" w:hAnsi="仿宋" w:cs="宋体" w:hint="eastAsia"/>
                <w:color w:val="000000"/>
                <w:kern w:val="0"/>
                <w:sz w:val="22"/>
                <w:szCs w:val="24"/>
              </w:rPr>
              <w:t>理政新理念</w:t>
            </w:r>
            <w:proofErr w:type="gramEnd"/>
            <w:r w:rsidRPr="00D65F0A">
              <w:rPr>
                <w:rFonts w:ascii="仿宋" w:eastAsia="仿宋" w:hAnsi="仿宋" w:cs="宋体" w:hint="eastAsia"/>
                <w:color w:val="000000"/>
                <w:kern w:val="0"/>
                <w:sz w:val="22"/>
                <w:szCs w:val="24"/>
              </w:rPr>
              <w:t>新思想新战略“进教材进课堂进头脑”研究</w:t>
            </w:r>
          </w:p>
        </w:tc>
        <w:tc>
          <w:tcPr>
            <w:tcW w:w="1307" w:type="dxa"/>
            <w:tcBorders>
              <w:top w:val="nil"/>
              <w:left w:val="nil"/>
              <w:bottom w:val="single" w:sz="4" w:space="0" w:color="auto"/>
              <w:right w:val="single" w:sz="4" w:space="0" w:color="auto"/>
            </w:tcBorders>
            <w:shd w:val="clear" w:color="auto" w:fill="auto"/>
            <w:vAlign w:val="center"/>
            <w:hideMark/>
          </w:tcPr>
          <w:p w:rsidR="00D65F0A" w:rsidRPr="00D65F0A" w:rsidRDefault="00D65F0A" w:rsidP="00D65F0A">
            <w:pPr>
              <w:widowControl/>
              <w:jc w:val="center"/>
              <w:rPr>
                <w:rFonts w:ascii="仿宋" w:eastAsia="仿宋" w:hAnsi="仿宋" w:cs="宋体" w:hint="eastAsia"/>
                <w:color w:val="333333"/>
                <w:kern w:val="0"/>
                <w:sz w:val="22"/>
                <w:szCs w:val="24"/>
              </w:rPr>
            </w:pPr>
            <w:r w:rsidRPr="00D65F0A">
              <w:rPr>
                <w:rFonts w:ascii="仿宋" w:eastAsia="仿宋" w:hAnsi="仿宋" w:cs="宋体" w:hint="eastAsia"/>
                <w:color w:val="333333"/>
                <w:kern w:val="0"/>
                <w:sz w:val="22"/>
                <w:szCs w:val="24"/>
              </w:rPr>
              <w:t>宇业力</w:t>
            </w:r>
          </w:p>
        </w:tc>
        <w:tc>
          <w:tcPr>
            <w:tcW w:w="1418" w:type="dxa"/>
            <w:tcBorders>
              <w:top w:val="nil"/>
              <w:left w:val="single" w:sz="4" w:space="0" w:color="auto"/>
              <w:bottom w:val="single" w:sz="4" w:space="0" w:color="auto"/>
              <w:right w:val="single" w:sz="4" w:space="0" w:color="auto"/>
            </w:tcBorders>
            <w:shd w:val="clear" w:color="auto" w:fill="auto"/>
            <w:vAlign w:val="center"/>
          </w:tcPr>
          <w:p w:rsidR="00D65F0A" w:rsidRPr="00D65F0A" w:rsidRDefault="00D65F0A" w:rsidP="00D65F0A">
            <w:pPr>
              <w:jc w:val="center"/>
              <w:rPr>
                <w:rFonts w:ascii="仿宋" w:eastAsia="仿宋" w:hAnsi="仿宋" w:cs="Times New Roman" w:hint="eastAsia"/>
                <w:sz w:val="22"/>
                <w:szCs w:val="24"/>
              </w:rPr>
            </w:pPr>
            <w:r w:rsidRPr="00D65F0A">
              <w:rPr>
                <w:rFonts w:ascii="仿宋" w:eastAsia="仿宋" w:hAnsi="仿宋" w:cs="Times New Roman" w:hint="eastAsia"/>
                <w:sz w:val="22"/>
                <w:szCs w:val="24"/>
              </w:rPr>
              <w:t>一般</w:t>
            </w:r>
          </w:p>
        </w:tc>
      </w:tr>
      <w:tr w:rsidR="00D65F0A" w:rsidRPr="00D65F0A" w:rsidTr="00D65F0A">
        <w:trPr>
          <w:trHeight w:val="567"/>
        </w:trPr>
        <w:tc>
          <w:tcPr>
            <w:tcW w:w="850" w:type="dxa"/>
            <w:tcBorders>
              <w:top w:val="nil"/>
              <w:left w:val="single" w:sz="4" w:space="0" w:color="auto"/>
              <w:bottom w:val="single" w:sz="4" w:space="0" w:color="auto"/>
              <w:right w:val="single" w:sz="4" w:space="0" w:color="auto"/>
            </w:tcBorders>
            <w:shd w:val="clear" w:color="auto" w:fill="auto"/>
            <w:noWrap/>
            <w:vAlign w:val="center"/>
          </w:tcPr>
          <w:p w:rsidR="00D65F0A" w:rsidRPr="00D65F0A" w:rsidRDefault="00D65F0A" w:rsidP="00D65F0A">
            <w:pPr>
              <w:widowControl/>
              <w:jc w:val="center"/>
              <w:rPr>
                <w:rFonts w:ascii="仿宋" w:eastAsia="仿宋" w:hAnsi="仿宋" w:cs="宋体" w:hint="eastAsia"/>
                <w:color w:val="000000"/>
                <w:kern w:val="0"/>
                <w:sz w:val="22"/>
                <w:szCs w:val="24"/>
              </w:rPr>
            </w:pPr>
            <w:r>
              <w:rPr>
                <w:rFonts w:ascii="仿宋" w:eastAsia="仿宋" w:hAnsi="仿宋" w:cs="宋体" w:hint="eastAsia"/>
                <w:color w:val="000000"/>
                <w:kern w:val="0"/>
                <w:sz w:val="22"/>
                <w:szCs w:val="24"/>
              </w:rPr>
              <w:t>16</w:t>
            </w:r>
          </w:p>
        </w:tc>
        <w:tc>
          <w:tcPr>
            <w:tcW w:w="2127" w:type="dxa"/>
            <w:vMerge/>
            <w:tcBorders>
              <w:left w:val="nil"/>
              <w:bottom w:val="single" w:sz="4" w:space="0" w:color="auto"/>
              <w:right w:val="nil"/>
            </w:tcBorders>
            <w:vAlign w:val="center"/>
          </w:tcPr>
          <w:p w:rsidR="00D65F0A" w:rsidRPr="00D65F0A" w:rsidRDefault="00D65F0A" w:rsidP="00D65F0A">
            <w:pPr>
              <w:widowControl/>
              <w:jc w:val="center"/>
              <w:rPr>
                <w:rFonts w:ascii="仿宋" w:eastAsia="仿宋" w:hAnsi="仿宋" w:cs="宋体" w:hint="eastAsia"/>
                <w:color w:val="333333"/>
                <w:kern w:val="0"/>
                <w:sz w:val="22"/>
                <w:szCs w:val="24"/>
              </w:rPr>
            </w:pPr>
          </w:p>
        </w:tc>
        <w:tc>
          <w:tcPr>
            <w:tcW w:w="4363" w:type="dxa"/>
            <w:tcBorders>
              <w:top w:val="nil"/>
              <w:left w:val="single" w:sz="4" w:space="0" w:color="auto"/>
              <w:bottom w:val="single" w:sz="4" w:space="0" w:color="auto"/>
              <w:right w:val="single" w:sz="4" w:space="0" w:color="auto"/>
            </w:tcBorders>
            <w:shd w:val="clear" w:color="auto" w:fill="auto"/>
            <w:vAlign w:val="center"/>
            <w:hideMark/>
          </w:tcPr>
          <w:p w:rsidR="00D65F0A" w:rsidRPr="00D65F0A" w:rsidRDefault="00D65F0A" w:rsidP="00D65F0A">
            <w:pPr>
              <w:widowControl/>
              <w:jc w:val="left"/>
              <w:rPr>
                <w:rFonts w:ascii="仿宋" w:eastAsia="仿宋" w:hAnsi="仿宋" w:cs="宋体" w:hint="eastAsia"/>
                <w:color w:val="000000"/>
                <w:kern w:val="0"/>
                <w:sz w:val="22"/>
                <w:szCs w:val="24"/>
              </w:rPr>
            </w:pPr>
            <w:r w:rsidRPr="00D65F0A">
              <w:rPr>
                <w:rFonts w:ascii="仿宋" w:eastAsia="仿宋" w:hAnsi="仿宋" w:cs="宋体" w:hint="eastAsia"/>
                <w:color w:val="000000"/>
                <w:kern w:val="0"/>
                <w:sz w:val="22"/>
                <w:szCs w:val="24"/>
              </w:rPr>
              <w:t>健全人格培养在大学生思想政治教育中的定位研究</w:t>
            </w:r>
          </w:p>
        </w:tc>
        <w:tc>
          <w:tcPr>
            <w:tcW w:w="1307" w:type="dxa"/>
            <w:tcBorders>
              <w:top w:val="nil"/>
              <w:left w:val="nil"/>
              <w:bottom w:val="single" w:sz="4" w:space="0" w:color="auto"/>
              <w:right w:val="single" w:sz="4" w:space="0" w:color="auto"/>
            </w:tcBorders>
            <w:shd w:val="clear" w:color="auto" w:fill="auto"/>
            <w:vAlign w:val="center"/>
            <w:hideMark/>
          </w:tcPr>
          <w:p w:rsidR="00D65F0A" w:rsidRPr="00D65F0A" w:rsidRDefault="00D65F0A" w:rsidP="00D65F0A">
            <w:pPr>
              <w:widowControl/>
              <w:jc w:val="center"/>
              <w:rPr>
                <w:rFonts w:ascii="仿宋" w:eastAsia="仿宋" w:hAnsi="仿宋" w:cs="宋体" w:hint="eastAsia"/>
                <w:color w:val="333333"/>
                <w:kern w:val="0"/>
                <w:sz w:val="22"/>
                <w:szCs w:val="24"/>
              </w:rPr>
            </w:pPr>
            <w:r w:rsidRPr="00D65F0A">
              <w:rPr>
                <w:rFonts w:ascii="仿宋" w:eastAsia="仿宋" w:hAnsi="仿宋" w:cs="宋体" w:hint="eastAsia"/>
                <w:color w:val="333333"/>
                <w:kern w:val="0"/>
                <w:sz w:val="22"/>
                <w:szCs w:val="24"/>
              </w:rPr>
              <w:t>张静</w:t>
            </w:r>
          </w:p>
        </w:tc>
        <w:tc>
          <w:tcPr>
            <w:tcW w:w="1418" w:type="dxa"/>
            <w:tcBorders>
              <w:top w:val="nil"/>
              <w:left w:val="single" w:sz="4" w:space="0" w:color="auto"/>
              <w:bottom w:val="single" w:sz="4" w:space="0" w:color="auto"/>
              <w:right w:val="single" w:sz="4" w:space="0" w:color="auto"/>
            </w:tcBorders>
            <w:shd w:val="clear" w:color="auto" w:fill="auto"/>
            <w:vAlign w:val="center"/>
          </w:tcPr>
          <w:p w:rsidR="00D65F0A" w:rsidRPr="00D65F0A" w:rsidRDefault="00D65F0A" w:rsidP="00D65F0A">
            <w:pPr>
              <w:jc w:val="center"/>
              <w:rPr>
                <w:rFonts w:ascii="仿宋" w:eastAsia="仿宋" w:hAnsi="仿宋" w:cs="Times New Roman" w:hint="eastAsia"/>
                <w:sz w:val="22"/>
                <w:szCs w:val="24"/>
              </w:rPr>
            </w:pPr>
            <w:r w:rsidRPr="00D65F0A">
              <w:rPr>
                <w:rFonts w:ascii="仿宋" w:eastAsia="仿宋" w:hAnsi="仿宋" w:cs="Times New Roman" w:hint="eastAsia"/>
                <w:sz w:val="22"/>
                <w:szCs w:val="24"/>
              </w:rPr>
              <w:t>一般</w:t>
            </w:r>
          </w:p>
        </w:tc>
      </w:tr>
      <w:tr w:rsidR="00D65F0A" w:rsidRPr="00D65F0A" w:rsidTr="00D65F0A">
        <w:trPr>
          <w:trHeight w:val="536"/>
        </w:trPr>
        <w:tc>
          <w:tcPr>
            <w:tcW w:w="850" w:type="dxa"/>
            <w:tcBorders>
              <w:top w:val="nil"/>
              <w:left w:val="single" w:sz="4" w:space="0" w:color="auto"/>
              <w:bottom w:val="single" w:sz="4" w:space="0" w:color="auto"/>
              <w:right w:val="single" w:sz="4" w:space="0" w:color="auto"/>
            </w:tcBorders>
            <w:shd w:val="clear" w:color="auto" w:fill="auto"/>
            <w:noWrap/>
            <w:vAlign w:val="center"/>
          </w:tcPr>
          <w:p w:rsidR="00D65F0A" w:rsidRPr="00D65F0A" w:rsidRDefault="00D65F0A" w:rsidP="00D65F0A">
            <w:pPr>
              <w:widowControl/>
              <w:jc w:val="center"/>
              <w:rPr>
                <w:rFonts w:ascii="仿宋" w:eastAsia="仿宋" w:hAnsi="仿宋" w:cs="宋体" w:hint="eastAsia"/>
                <w:color w:val="000000"/>
                <w:kern w:val="0"/>
                <w:sz w:val="22"/>
                <w:szCs w:val="24"/>
              </w:rPr>
            </w:pPr>
            <w:r>
              <w:rPr>
                <w:rFonts w:ascii="仿宋" w:eastAsia="仿宋" w:hAnsi="仿宋" w:cs="宋体" w:hint="eastAsia"/>
                <w:color w:val="000000"/>
                <w:kern w:val="0"/>
                <w:sz w:val="22"/>
                <w:szCs w:val="24"/>
              </w:rPr>
              <w:t>17</w:t>
            </w:r>
          </w:p>
        </w:tc>
        <w:tc>
          <w:tcPr>
            <w:tcW w:w="2127" w:type="dxa"/>
            <w:tcBorders>
              <w:top w:val="single" w:sz="4" w:space="0" w:color="auto"/>
              <w:left w:val="nil"/>
              <w:bottom w:val="single" w:sz="4" w:space="0" w:color="auto"/>
              <w:right w:val="nil"/>
            </w:tcBorders>
            <w:vAlign w:val="center"/>
          </w:tcPr>
          <w:p w:rsidR="00D65F0A" w:rsidRPr="00D65F0A" w:rsidRDefault="00D65F0A" w:rsidP="00D65F0A">
            <w:pPr>
              <w:widowControl/>
              <w:jc w:val="center"/>
              <w:rPr>
                <w:rFonts w:ascii="仿宋" w:eastAsia="仿宋" w:hAnsi="仿宋" w:cs="宋体" w:hint="eastAsia"/>
                <w:color w:val="333333"/>
                <w:kern w:val="0"/>
                <w:sz w:val="22"/>
                <w:szCs w:val="24"/>
              </w:rPr>
            </w:pPr>
            <w:r w:rsidRPr="00D65F0A">
              <w:rPr>
                <w:rFonts w:ascii="仿宋" w:eastAsia="仿宋" w:hAnsi="仿宋" w:cs="宋体" w:hint="eastAsia"/>
                <w:color w:val="333333"/>
                <w:kern w:val="0"/>
                <w:sz w:val="22"/>
                <w:szCs w:val="24"/>
              </w:rPr>
              <w:t>校长办公室</w:t>
            </w:r>
          </w:p>
        </w:tc>
        <w:tc>
          <w:tcPr>
            <w:tcW w:w="4363" w:type="dxa"/>
            <w:tcBorders>
              <w:top w:val="nil"/>
              <w:left w:val="single" w:sz="4" w:space="0" w:color="auto"/>
              <w:bottom w:val="single" w:sz="4" w:space="0" w:color="auto"/>
              <w:right w:val="single" w:sz="4" w:space="0" w:color="auto"/>
            </w:tcBorders>
            <w:shd w:val="clear" w:color="auto" w:fill="auto"/>
            <w:vAlign w:val="center"/>
            <w:hideMark/>
          </w:tcPr>
          <w:p w:rsidR="00D65F0A" w:rsidRPr="00D65F0A" w:rsidRDefault="00D65F0A" w:rsidP="00D65F0A">
            <w:pPr>
              <w:widowControl/>
              <w:jc w:val="left"/>
              <w:rPr>
                <w:rFonts w:ascii="仿宋" w:eastAsia="仿宋" w:hAnsi="仿宋" w:cs="宋体" w:hint="eastAsia"/>
                <w:color w:val="000000"/>
                <w:kern w:val="0"/>
                <w:sz w:val="22"/>
                <w:szCs w:val="24"/>
              </w:rPr>
            </w:pPr>
            <w:r w:rsidRPr="00D65F0A">
              <w:rPr>
                <w:rFonts w:ascii="仿宋" w:eastAsia="仿宋" w:hAnsi="仿宋" w:cs="宋体" w:hint="eastAsia"/>
                <w:color w:val="000000"/>
                <w:kern w:val="0"/>
                <w:sz w:val="22"/>
                <w:szCs w:val="24"/>
              </w:rPr>
              <w:t>体验式教学理念下《思想道德修养与法律基础》课程实践教学改革研究</w:t>
            </w:r>
          </w:p>
        </w:tc>
        <w:tc>
          <w:tcPr>
            <w:tcW w:w="1307" w:type="dxa"/>
            <w:tcBorders>
              <w:top w:val="nil"/>
              <w:left w:val="nil"/>
              <w:bottom w:val="single" w:sz="4" w:space="0" w:color="auto"/>
              <w:right w:val="single" w:sz="4" w:space="0" w:color="auto"/>
            </w:tcBorders>
            <w:shd w:val="clear" w:color="auto" w:fill="auto"/>
            <w:vAlign w:val="center"/>
            <w:hideMark/>
          </w:tcPr>
          <w:p w:rsidR="00D65F0A" w:rsidRPr="00D65F0A" w:rsidRDefault="00D65F0A" w:rsidP="00D65F0A">
            <w:pPr>
              <w:widowControl/>
              <w:jc w:val="center"/>
              <w:rPr>
                <w:rFonts w:ascii="仿宋" w:eastAsia="仿宋" w:hAnsi="仿宋" w:cs="宋体" w:hint="eastAsia"/>
                <w:color w:val="333333"/>
                <w:kern w:val="0"/>
                <w:sz w:val="22"/>
                <w:szCs w:val="24"/>
              </w:rPr>
            </w:pPr>
            <w:proofErr w:type="gramStart"/>
            <w:r w:rsidRPr="00D65F0A">
              <w:rPr>
                <w:rFonts w:ascii="仿宋" w:eastAsia="仿宋" w:hAnsi="仿宋" w:cs="宋体" w:hint="eastAsia"/>
                <w:color w:val="333333"/>
                <w:kern w:val="0"/>
                <w:sz w:val="22"/>
                <w:szCs w:val="24"/>
              </w:rPr>
              <w:t>李朝静</w:t>
            </w:r>
            <w:proofErr w:type="gramEnd"/>
          </w:p>
        </w:tc>
        <w:tc>
          <w:tcPr>
            <w:tcW w:w="1418" w:type="dxa"/>
            <w:tcBorders>
              <w:top w:val="nil"/>
              <w:left w:val="single" w:sz="4" w:space="0" w:color="auto"/>
              <w:bottom w:val="single" w:sz="4" w:space="0" w:color="auto"/>
              <w:right w:val="single" w:sz="4" w:space="0" w:color="auto"/>
            </w:tcBorders>
            <w:shd w:val="clear" w:color="auto" w:fill="auto"/>
            <w:vAlign w:val="center"/>
          </w:tcPr>
          <w:p w:rsidR="00D65F0A" w:rsidRPr="00D65F0A" w:rsidRDefault="00D65F0A" w:rsidP="00D65F0A">
            <w:pPr>
              <w:jc w:val="center"/>
              <w:rPr>
                <w:rFonts w:ascii="仿宋" w:eastAsia="仿宋" w:hAnsi="仿宋" w:cs="Times New Roman" w:hint="eastAsia"/>
                <w:sz w:val="22"/>
                <w:szCs w:val="24"/>
              </w:rPr>
            </w:pPr>
            <w:r w:rsidRPr="00D65F0A">
              <w:rPr>
                <w:rFonts w:ascii="仿宋" w:eastAsia="仿宋" w:hAnsi="仿宋" w:cs="Times New Roman" w:hint="eastAsia"/>
                <w:sz w:val="22"/>
                <w:szCs w:val="24"/>
              </w:rPr>
              <w:t>一般</w:t>
            </w:r>
          </w:p>
        </w:tc>
      </w:tr>
    </w:tbl>
    <w:p w:rsidR="00070FFC" w:rsidRDefault="00070FFC"/>
    <w:sectPr w:rsidR="00070F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F0A"/>
    <w:rsid w:val="000013A2"/>
    <w:rsid w:val="00070FFC"/>
    <w:rsid w:val="000773A9"/>
    <w:rsid w:val="00081CEA"/>
    <w:rsid w:val="00092481"/>
    <w:rsid w:val="00097EA4"/>
    <w:rsid w:val="000A1FD3"/>
    <w:rsid w:val="000F3CE3"/>
    <w:rsid w:val="001027CE"/>
    <w:rsid w:val="00136899"/>
    <w:rsid w:val="00157AD8"/>
    <w:rsid w:val="00170D7B"/>
    <w:rsid w:val="001953D8"/>
    <w:rsid w:val="001B6DE8"/>
    <w:rsid w:val="001C4748"/>
    <w:rsid w:val="001D7AAC"/>
    <w:rsid w:val="001F7018"/>
    <w:rsid w:val="002228B3"/>
    <w:rsid w:val="00236384"/>
    <w:rsid w:val="00276342"/>
    <w:rsid w:val="00293483"/>
    <w:rsid w:val="002B3EFD"/>
    <w:rsid w:val="002B7C26"/>
    <w:rsid w:val="002D09AE"/>
    <w:rsid w:val="002D5269"/>
    <w:rsid w:val="00304E8A"/>
    <w:rsid w:val="0033430F"/>
    <w:rsid w:val="003373BB"/>
    <w:rsid w:val="00345765"/>
    <w:rsid w:val="003918D7"/>
    <w:rsid w:val="00396369"/>
    <w:rsid w:val="00396DA8"/>
    <w:rsid w:val="003D28E8"/>
    <w:rsid w:val="003D5B7F"/>
    <w:rsid w:val="003E2463"/>
    <w:rsid w:val="003F57C1"/>
    <w:rsid w:val="003F65D1"/>
    <w:rsid w:val="00402F68"/>
    <w:rsid w:val="00407F3C"/>
    <w:rsid w:val="00446E4F"/>
    <w:rsid w:val="00452291"/>
    <w:rsid w:val="004A1197"/>
    <w:rsid w:val="004A5357"/>
    <w:rsid w:val="004C3D3B"/>
    <w:rsid w:val="004F2A81"/>
    <w:rsid w:val="00512C59"/>
    <w:rsid w:val="00517E22"/>
    <w:rsid w:val="00564339"/>
    <w:rsid w:val="00565608"/>
    <w:rsid w:val="005675D2"/>
    <w:rsid w:val="005678DA"/>
    <w:rsid w:val="005742E5"/>
    <w:rsid w:val="005B1C12"/>
    <w:rsid w:val="005E4103"/>
    <w:rsid w:val="00607F27"/>
    <w:rsid w:val="006359D6"/>
    <w:rsid w:val="00664B74"/>
    <w:rsid w:val="00681924"/>
    <w:rsid w:val="006D3354"/>
    <w:rsid w:val="006F5736"/>
    <w:rsid w:val="00700FDF"/>
    <w:rsid w:val="0070409B"/>
    <w:rsid w:val="007232DA"/>
    <w:rsid w:val="00734E51"/>
    <w:rsid w:val="00743570"/>
    <w:rsid w:val="007516E4"/>
    <w:rsid w:val="007B3247"/>
    <w:rsid w:val="007F44B6"/>
    <w:rsid w:val="00800E28"/>
    <w:rsid w:val="0081122A"/>
    <w:rsid w:val="00834FAD"/>
    <w:rsid w:val="00877029"/>
    <w:rsid w:val="008A6A9A"/>
    <w:rsid w:val="008C0DC8"/>
    <w:rsid w:val="008C403C"/>
    <w:rsid w:val="008D1BA9"/>
    <w:rsid w:val="008D1DC0"/>
    <w:rsid w:val="008D228B"/>
    <w:rsid w:val="008E313C"/>
    <w:rsid w:val="008F0743"/>
    <w:rsid w:val="0091632A"/>
    <w:rsid w:val="00924479"/>
    <w:rsid w:val="009326CE"/>
    <w:rsid w:val="00933AC5"/>
    <w:rsid w:val="00955FED"/>
    <w:rsid w:val="0095616D"/>
    <w:rsid w:val="0097064B"/>
    <w:rsid w:val="0097073B"/>
    <w:rsid w:val="00984524"/>
    <w:rsid w:val="009943D1"/>
    <w:rsid w:val="009A3418"/>
    <w:rsid w:val="009B1F73"/>
    <w:rsid w:val="009B68BD"/>
    <w:rsid w:val="009E0042"/>
    <w:rsid w:val="00A1071A"/>
    <w:rsid w:val="00A10D28"/>
    <w:rsid w:val="00A12490"/>
    <w:rsid w:val="00A22DA0"/>
    <w:rsid w:val="00A4062F"/>
    <w:rsid w:val="00A728DC"/>
    <w:rsid w:val="00AB1CA8"/>
    <w:rsid w:val="00AE0D7C"/>
    <w:rsid w:val="00AE19C7"/>
    <w:rsid w:val="00AF481F"/>
    <w:rsid w:val="00B27C23"/>
    <w:rsid w:val="00B40E73"/>
    <w:rsid w:val="00B53015"/>
    <w:rsid w:val="00B5307E"/>
    <w:rsid w:val="00B74A11"/>
    <w:rsid w:val="00B80B33"/>
    <w:rsid w:val="00BC3133"/>
    <w:rsid w:val="00BE33F7"/>
    <w:rsid w:val="00BF428A"/>
    <w:rsid w:val="00C10C1A"/>
    <w:rsid w:val="00C91C71"/>
    <w:rsid w:val="00C933F4"/>
    <w:rsid w:val="00CB16AD"/>
    <w:rsid w:val="00CB237D"/>
    <w:rsid w:val="00CC1C70"/>
    <w:rsid w:val="00D11B9A"/>
    <w:rsid w:val="00D23EE8"/>
    <w:rsid w:val="00D274E8"/>
    <w:rsid w:val="00D43208"/>
    <w:rsid w:val="00D65F0A"/>
    <w:rsid w:val="00D67FBB"/>
    <w:rsid w:val="00D8350C"/>
    <w:rsid w:val="00DA09F4"/>
    <w:rsid w:val="00DB5FB3"/>
    <w:rsid w:val="00DC16AA"/>
    <w:rsid w:val="00DD4EC2"/>
    <w:rsid w:val="00E05282"/>
    <w:rsid w:val="00E365A3"/>
    <w:rsid w:val="00E4683A"/>
    <w:rsid w:val="00E620C2"/>
    <w:rsid w:val="00E7249A"/>
    <w:rsid w:val="00EE4214"/>
    <w:rsid w:val="00F4236A"/>
    <w:rsid w:val="00F83865"/>
    <w:rsid w:val="00FA5E2B"/>
    <w:rsid w:val="00FB6C53"/>
    <w:rsid w:val="00FD5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143</Words>
  <Characters>821</Characters>
  <Application>Microsoft Office Word</Application>
  <DocSecurity>0</DocSecurity>
  <Lines>6</Lines>
  <Paragraphs>1</Paragraphs>
  <ScaleCrop>false</ScaleCrop>
  <Company>hpServer</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周希希</dc:creator>
  <cp:lastModifiedBy>周希希</cp:lastModifiedBy>
  <cp:revision>1</cp:revision>
  <dcterms:created xsi:type="dcterms:W3CDTF">2017-05-18T08:33:00Z</dcterms:created>
  <dcterms:modified xsi:type="dcterms:W3CDTF">2017-05-18T08:40:00Z</dcterms:modified>
</cp:coreProperties>
</file>